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12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12124"/>
      </w:tblGrid>
      <w:tr w:rsidR="00FE1147" w14:paraId="6CA6221B" w14:textId="77777777" w:rsidTr="00834C6A">
        <w:trPr>
          <w:cantSplit/>
          <w:trHeight w:hRule="exact" w:val="7862"/>
        </w:trPr>
        <w:tc>
          <w:tcPr>
            <w:tcW w:w="12124" w:type="dxa"/>
          </w:tcPr>
          <w:tbl>
            <w:tblPr>
              <w:tblStyle w:val="TableGrid"/>
              <w:tblpPr w:leftFromText="180" w:rightFromText="180" w:vertAnchor="text" w:horzAnchor="margin" w:tblpY="-142"/>
              <w:tblOverlap w:val="never"/>
              <w:tblW w:w="11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11970"/>
            </w:tblGrid>
            <w:tr w:rsidR="00834C6A" w14:paraId="5F03914A" w14:textId="77777777" w:rsidTr="00834C6A">
              <w:trPr>
                <w:cantSplit/>
                <w:trHeight w:hRule="exact" w:val="7862"/>
              </w:trPr>
              <w:tc>
                <w:tcPr>
                  <w:tcW w:w="11970" w:type="dxa"/>
                </w:tcPr>
                <w:tbl>
                  <w:tblPr>
                    <w:tblStyle w:val="TableGrid"/>
                    <w:tblpPr w:leftFromText="180" w:rightFromText="180" w:vertAnchor="text" w:horzAnchor="margin" w:tblpY="-143"/>
                    <w:tblOverlap w:val="never"/>
                    <w:tblW w:w="11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11970"/>
                  </w:tblGrid>
                  <w:tr w:rsidR="00DA03E0" w14:paraId="642A8D26" w14:textId="77777777" w:rsidTr="00DA03E0">
                    <w:trPr>
                      <w:cantSplit/>
                      <w:trHeight w:hRule="exact" w:val="7862"/>
                    </w:trPr>
                    <w:tc>
                      <w:tcPr>
                        <w:tcW w:w="11970" w:type="dxa"/>
                      </w:tcPr>
                      <w:p w14:paraId="49A5134A" w14:textId="4E7B7BAA" w:rsidR="0011193A" w:rsidRDefault="0011193A" w:rsidP="0011193A">
                        <w:pPr>
                          <w:pStyle w:val="Header"/>
                          <w:ind w:left="288" w:right="288"/>
                        </w:pPr>
                      </w:p>
                      <w:p w14:paraId="5CE1E129" w14:textId="7243F615" w:rsidR="0011193A" w:rsidRDefault="00C71673" w:rsidP="0011193A">
                        <w:pPr>
                          <w:pStyle w:val="Header"/>
                          <w:ind w:left="288" w:right="288"/>
                        </w:pPr>
                        <w:r>
                          <w:rPr>
                            <w:noProof/>
                          </w:rPr>
                          <mc:AlternateContent>
                            <mc:Choice Requires="wpg">
                              <w:drawing>
                                <wp:anchor distT="0" distB="0" distL="114300" distR="114300" simplePos="0" relativeHeight="251664384" behindDoc="0" locked="0" layoutInCell="1" allowOverlap="1" wp14:anchorId="6087D595" wp14:editId="566E843A">
                                  <wp:simplePos x="0" y="0"/>
                                  <wp:positionH relativeFrom="column">
                                    <wp:posOffset>256004</wp:posOffset>
                                  </wp:positionH>
                                  <wp:positionV relativeFrom="paragraph">
                                    <wp:posOffset>42446</wp:posOffset>
                                  </wp:positionV>
                                  <wp:extent cx="5662570" cy="587230"/>
                                  <wp:effectExtent l="0" t="0" r="0" b="3810"/>
                                  <wp:wrapNone/>
                                  <wp:docPr id="4" name="Group 4"/>
                                  <wp:cNvGraphicFramePr/>
                                  <a:graphic xmlns:a="http://schemas.openxmlformats.org/drawingml/2006/main">
                                    <a:graphicData uri="http://schemas.microsoft.com/office/word/2010/wordprocessingGroup">
                                      <wpg:wgp>
                                        <wpg:cNvGrpSpPr/>
                                        <wpg:grpSpPr>
                                          <a:xfrm>
                                            <a:off x="0" y="0"/>
                                            <a:ext cx="5662570" cy="587230"/>
                                            <a:chOff x="-1" y="2"/>
                                            <a:chExt cx="6131561" cy="499302"/>
                                          </a:xfrm>
                                        </wpg:grpSpPr>
                                        <wps:wsp>
                                          <wps:cNvPr id="7" name="Text Box 3"/>
                                          <wps:cNvSpPr txBox="1">
                                            <a:spLocks noChangeArrowheads="1"/>
                                          </wps:cNvSpPr>
                                          <wps:spPr bwMode="auto">
                                            <a:xfrm>
                                              <a:off x="1317072" y="8381"/>
                                              <a:ext cx="4814488" cy="377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386E2" w14:textId="77777777" w:rsidR="0011193A" w:rsidRPr="00296D55" w:rsidRDefault="0011193A" w:rsidP="0011193A">
                                                <w:pPr>
                                                  <w:pStyle w:val="Subtitle"/>
                                                  <w:rPr>
                                                    <w:rFonts w:asciiTheme="minorHAnsi" w:hAnsiTheme="minorHAnsi" w:cstheme="minorHAnsi"/>
                                                    <w:color w:val="323E4F" w:themeColor="text2" w:themeShade="BF"/>
                                                    <w:spacing w:val="20"/>
                                                    <w:sz w:val="20"/>
                                                  </w:rPr>
                                                </w:pPr>
                                                <w:r>
                                                  <w:rPr>
                                                    <w:rFonts w:asciiTheme="minorHAnsi" w:hAnsiTheme="minorHAnsi" w:cstheme="minorHAnsi"/>
                                                    <w:color w:val="323E4F" w:themeColor="text2" w:themeShade="BF"/>
                                                    <w:spacing w:val="20"/>
                                                    <w:sz w:val="20"/>
                                                  </w:rPr>
                                                  <w:t>14501 George Carter Way, Suite 103, Chantilly, VA 20151 USA</w:t>
                                                </w:r>
                                              </w:p>
                                              <w:p w14:paraId="0FDA6D70" w14:textId="77777777" w:rsidR="0011193A" w:rsidRPr="000A7EBC" w:rsidRDefault="0011193A" w:rsidP="0011193A">
                                                <w:pPr>
                                                  <w:rPr>
                                                    <w:color w:val="323E4F" w:themeColor="text2" w:themeShade="BF"/>
                                                    <w:sz w:val="17"/>
                                                    <w:szCs w:val="17"/>
                                                    <w:lang w:val="fr-FR"/>
                                                  </w:rPr>
                                                </w:pPr>
                                                <w:r>
                                                  <w:rPr>
                                                    <w:b/>
                                                    <w:color w:val="323E4F" w:themeColor="text2" w:themeShade="BF"/>
                                                    <w:sz w:val="17"/>
                                                    <w:szCs w:val="17"/>
                                                    <w:lang w:val="fr-FR"/>
                                                  </w:rPr>
                                                  <w:t xml:space="preserve">1 </w:t>
                                                </w:r>
                                                <w:r w:rsidRPr="000A7EBC">
                                                  <w:rPr>
                                                    <w:b/>
                                                    <w:color w:val="323E4F" w:themeColor="text2" w:themeShade="BF"/>
                                                    <w:sz w:val="17"/>
                                                    <w:szCs w:val="17"/>
                                                    <w:lang w:val="fr-FR"/>
                                                  </w:rPr>
                                                  <w:t xml:space="preserve">(703) 788-2700 | </w:t>
                                                </w:r>
                                                <w:proofErr w:type="gramStart"/>
                                                <w:r w:rsidRPr="000A7EBC">
                                                  <w:rPr>
                                                    <w:b/>
                                                    <w:color w:val="323E4F" w:themeColor="text2" w:themeShade="BF"/>
                                                    <w:sz w:val="17"/>
                                                    <w:szCs w:val="17"/>
                                                    <w:lang w:val="fr-FR"/>
                                                  </w:rPr>
                                                  <w:t>Fax:</w:t>
                                                </w:r>
                                                <w:proofErr w:type="gramEnd"/>
                                                <w:r w:rsidRPr="000A7EBC">
                                                  <w:rPr>
                                                    <w:b/>
                                                    <w:color w:val="323E4F" w:themeColor="text2" w:themeShade="BF"/>
                                                    <w:sz w:val="17"/>
                                                    <w:szCs w:val="17"/>
                                                    <w:lang w:val="fr-FR"/>
                                                  </w:rPr>
                                                  <w:t xml:space="preserve"> </w:t>
                                                </w:r>
                                                <w:r>
                                                  <w:rPr>
                                                    <w:b/>
                                                    <w:color w:val="323E4F" w:themeColor="text2" w:themeShade="BF"/>
                                                    <w:sz w:val="17"/>
                                                    <w:szCs w:val="17"/>
                                                    <w:lang w:val="fr-FR"/>
                                                  </w:rPr>
                                                  <w:t xml:space="preserve">1 </w:t>
                                                </w:r>
                                                <w:r w:rsidRPr="000A7EBC">
                                                  <w:rPr>
                                                    <w:b/>
                                                    <w:color w:val="323E4F" w:themeColor="text2" w:themeShade="BF"/>
                                                    <w:sz w:val="17"/>
                                                    <w:szCs w:val="17"/>
                                                    <w:lang w:val="fr-FR"/>
                                                  </w:rPr>
                                                  <w:t>(703) 961-1831 | Email: cga@cganet.com | www.cganet.com</w:t>
                                                </w:r>
                                              </w:p>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pic:cNvPicPr>
                                          </pic:nvPicPr>
                                          <pic:blipFill rotWithShape="1">
                                            <a:blip r:embed="rId5" cstate="print">
                                              <a:extLst>
                                                <a:ext uri="{28A0092B-C50C-407E-A947-70E740481C1C}">
                                                  <a14:useLocalDpi xmlns:a14="http://schemas.microsoft.com/office/drawing/2010/main" val="0"/>
                                                </a:ext>
                                              </a:extLst>
                                            </a:blip>
                                            <a:srcRect r="4651" b="12"/>
                                            <a:stretch/>
                                          </pic:blipFill>
                                          <pic:spPr>
                                            <a:xfrm>
                                              <a:off x="-1" y="2"/>
                                              <a:ext cx="1144558" cy="49930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87D595" id="Group 4" o:spid="_x0000_s1026" style="position:absolute;left:0;text-align:left;margin-left:20.15pt;margin-top:3.35pt;width:445.85pt;height:46.25pt;z-index:251664384;mso-width-relative:margin;mso-height-relative:margin" coordorigin="" coordsize="61315,49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">
                                  <v:shapetype id="_x0000_t202" coordsize="21600,21600" o:spt="202" path="m,l,21600r21600,l21600,xe">
                                    <v:stroke joinstyle="miter"/>
                                    <v:path gradientshapeok="t" o:connecttype="rect"/>
                                  </v:shapetype>
                                  <v:shape id="Text Box 3" o:spid="_x0000_s1027" type="#_x0000_t202" style="position:absolute;left:13170;top:83;width:48145;height:3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8386E2" w14:textId="77777777" w:rsidR="0011193A" w:rsidRPr="00296D55" w:rsidRDefault="0011193A" w:rsidP="0011193A">
                                          <w:pPr>
                                            <w:pStyle w:val="Subtitle"/>
                                            <w:rPr>
                                              <w:rFonts w:asciiTheme="minorHAnsi" w:hAnsiTheme="minorHAnsi" w:cstheme="minorHAnsi"/>
                                              <w:color w:val="323E4F" w:themeColor="text2" w:themeShade="BF"/>
                                              <w:spacing w:val="20"/>
                                              <w:sz w:val="20"/>
                                            </w:rPr>
                                          </w:pPr>
                                          <w:r>
                                            <w:rPr>
                                              <w:rFonts w:asciiTheme="minorHAnsi" w:hAnsiTheme="minorHAnsi" w:cstheme="minorHAnsi"/>
                                              <w:color w:val="323E4F" w:themeColor="text2" w:themeShade="BF"/>
                                              <w:spacing w:val="20"/>
                                              <w:sz w:val="20"/>
                                            </w:rPr>
                                            <w:t>14501 George Carter Way, Suite 103, Chantilly, VA 20151 USA</w:t>
                                          </w:r>
                                        </w:p>
                                        <w:p w14:paraId="0FDA6D70" w14:textId="77777777" w:rsidR="0011193A" w:rsidRPr="000A7EBC" w:rsidRDefault="0011193A" w:rsidP="0011193A">
                                          <w:pPr>
                                            <w:rPr>
                                              <w:color w:val="323E4F" w:themeColor="text2" w:themeShade="BF"/>
                                              <w:sz w:val="17"/>
                                              <w:szCs w:val="17"/>
                                              <w:lang w:val="fr-FR"/>
                                            </w:rPr>
                                          </w:pPr>
                                          <w:r>
                                            <w:rPr>
                                              <w:b/>
                                              <w:color w:val="323E4F" w:themeColor="text2" w:themeShade="BF"/>
                                              <w:sz w:val="17"/>
                                              <w:szCs w:val="17"/>
                                              <w:lang w:val="fr-FR"/>
                                            </w:rPr>
                                            <w:t xml:space="preserve">1 </w:t>
                                          </w:r>
                                          <w:r w:rsidRPr="000A7EBC">
                                            <w:rPr>
                                              <w:b/>
                                              <w:color w:val="323E4F" w:themeColor="text2" w:themeShade="BF"/>
                                              <w:sz w:val="17"/>
                                              <w:szCs w:val="17"/>
                                              <w:lang w:val="fr-FR"/>
                                            </w:rPr>
                                            <w:t xml:space="preserve">(703) 788-2700 | </w:t>
                                          </w:r>
                                          <w:proofErr w:type="gramStart"/>
                                          <w:r w:rsidRPr="000A7EBC">
                                            <w:rPr>
                                              <w:b/>
                                              <w:color w:val="323E4F" w:themeColor="text2" w:themeShade="BF"/>
                                              <w:sz w:val="17"/>
                                              <w:szCs w:val="17"/>
                                              <w:lang w:val="fr-FR"/>
                                            </w:rPr>
                                            <w:t>Fax:</w:t>
                                          </w:r>
                                          <w:proofErr w:type="gramEnd"/>
                                          <w:r w:rsidRPr="000A7EBC">
                                            <w:rPr>
                                              <w:b/>
                                              <w:color w:val="323E4F" w:themeColor="text2" w:themeShade="BF"/>
                                              <w:sz w:val="17"/>
                                              <w:szCs w:val="17"/>
                                              <w:lang w:val="fr-FR"/>
                                            </w:rPr>
                                            <w:t xml:space="preserve"> </w:t>
                                          </w:r>
                                          <w:r>
                                            <w:rPr>
                                              <w:b/>
                                              <w:color w:val="323E4F" w:themeColor="text2" w:themeShade="BF"/>
                                              <w:sz w:val="17"/>
                                              <w:szCs w:val="17"/>
                                              <w:lang w:val="fr-FR"/>
                                            </w:rPr>
                                            <w:t xml:space="preserve">1 </w:t>
                                          </w:r>
                                          <w:r w:rsidRPr="000A7EBC">
                                            <w:rPr>
                                              <w:b/>
                                              <w:color w:val="323E4F" w:themeColor="text2" w:themeShade="BF"/>
                                              <w:sz w:val="17"/>
                                              <w:szCs w:val="17"/>
                                              <w:lang w:val="fr-FR"/>
                                            </w:rPr>
                                            <w:t>(703) 961-1831 | Email: cga@cganet.com | www.cganet.com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1445;height:4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">
                                    <v:imagedata r:id="rId6" o:title="" cropbottom="8f" cropright="3048f"/>
                                  </v:shape>
                                </v:group>
                              </w:pict>
                            </mc:Fallback>
                          </mc:AlternateContent>
                        </w:r>
                      </w:p>
                      <w:p w14:paraId="6373C74A" w14:textId="77777777" w:rsidR="00DA03E0" w:rsidRDefault="00DA03E0" w:rsidP="0011193A">
                        <w:pPr>
                          <w:ind w:left="288" w:right="288"/>
                          <w:jc w:val="center"/>
                          <w:rPr>
                            <w:b/>
                            <w:bCs/>
                            <w:color w:val="FF0000"/>
                            <w:sz w:val="32"/>
                            <w:szCs w:val="32"/>
                          </w:rPr>
                        </w:pPr>
                      </w:p>
                      <w:p w14:paraId="6BB1411D" w14:textId="77777777" w:rsidR="00DA03E0" w:rsidRPr="0011193A" w:rsidRDefault="00DA03E0" w:rsidP="0011193A">
                        <w:pPr>
                          <w:ind w:left="288" w:right="288"/>
                          <w:jc w:val="center"/>
                          <w:rPr>
                            <w:rFonts w:ascii="Segoe UI" w:hAnsi="Segoe UI" w:cs="Segoe UI"/>
                            <w:b/>
                            <w:bCs/>
                            <w:color w:val="FF0000"/>
                            <w:sz w:val="29"/>
                            <w:szCs w:val="29"/>
                          </w:rPr>
                        </w:pPr>
                        <w:r>
                          <w:rPr>
                            <w:b/>
                            <w:bCs/>
                            <w:color w:val="FF0000"/>
                            <w:sz w:val="32"/>
                            <w:szCs w:val="32"/>
                          </w:rPr>
                          <w:br/>
                        </w:r>
                        <w:r w:rsidRPr="0011193A">
                          <w:rPr>
                            <w:rFonts w:ascii="Segoe UI" w:hAnsi="Segoe UI" w:cs="Segoe UI"/>
                            <w:b/>
                            <w:bCs/>
                            <w:color w:val="FF0000"/>
                            <w:sz w:val="29"/>
                            <w:szCs w:val="29"/>
                          </w:rPr>
                          <w:t>THIS CONTAINER OR PACKAGE CONTAINS CRITICAL INFRASTRUCTURE SUPPLIES</w:t>
                        </w:r>
                      </w:p>
                      <w:p w14:paraId="0A1BF092" w14:textId="77777777" w:rsidR="00DA03E0" w:rsidRPr="00337EFA" w:rsidRDefault="00DA03E0" w:rsidP="0011193A">
                        <w:pPr>
                          <w:ind w:left="288" w:right="288"/>
                          <w:jc w:val="center"/>
                          <w:rPr>
                            <w:rFonts w:ascii="Segoe UI" w:hAnsi="Segoe UI" w:cs="Segoe UI"/>
                            <w:b/>
                            <w:bCs/>
                            <w:i/>
                            <w:iCs/>
                          </w:rPr>
                        </w:pPr>
                        <w:r>
                          <w:rPr>
                            <w:b/>
                            <w:bCs/>
                            <w:i/>
                            <w:iCs/>
                            <w:sz w:val="24"/>
                            <w:szCs w:val="24"/>
                            <w:highlight w:val="yellow"/>
                          </w:rPr>
                          <w:br/>
                        </w:r>
                        <w:r w:rsidRPr="00337EFA">
                          <w:rPr>
                            <w:rFonts w:ascii="Segoe UI" w:hAnsi="Segoe UI" w:cs="Segoe UI"/>
                            <w:b/>
                            <w:bCs/>
                            <w:i/>
                            <w:iCs/>
                            <w:highlight w:val="yellow"/>
                          </w:rPr>
                          <w:t>&lt;Place company logo, web site, phone number, e-mail address, and/or other information here&gt;</w:t>
                        </w:r>
                      </w:p>
                      <w:p w14:paraId="6CE8CE67" w14:textId="77777777" w:rsidR="00DA03E0" w:rsidRPr="00337EFA" w:rsidRDefault="00DA03E0" w:rsidP="0011193A">
                        <w:pPr>
                          <w:ind w:left="288" w:right="288"/>
                          <w:jc w:val="center"/>
                          <w:rPr>
                            <w:rFonts w:ascii="Segoe UI" w:hAnsi="Segoe UI" w:cs="Segoe UI"/>
                          </w:rPr>
                        </w:pPr>
                        <w:bookmarkStart w:id="0" w:name="_GoBack"/>
                        <w:bookmarkEnd w:id="0"/>
                      </w:p>
                      <w:p w14:paraId="3A433C8E" w14:textId="77777777" w:rsidR="00DA03E0" w:rsidRPr="00337EFA" w:rsidRDefault="00DA03E0" w:rsidP="0011193A">
                        <w:pPr>
                          <w:ind w:left="288" w:right="288"/>
                          <w:jc w:val="center"/>
                          <w:rPr>
                            <w:rFonts w:ascii="Segoe UI" w:hAnsi="Segoe UI" w:cs="Segoe UI"/>
                            <w:sz w:val="18"/>
                            <w:szCs w:val="18"/>
                          </w:rPr>
                        </w:pPr>
                        <w:r w:rsidRPr="00337EFA">
                          <w:rPr>
                            <w:rFonts w:ascii="Segoe UI" w:hAnsi="Segoe UI" w:cs="Segoe UI"/>
                            <w:sz w:val="20"/>
                            <w:szCs w:val="20"/>
                            <w:highlight w:val="yellow"/>
                            <w:u w:val="single"/>
                          </w:rPr>
                          <w:t>&lt;</w:t>
                        </w:r>
                        <w:r w:rsidRPr="00337EFA">
                          <w:rPr>
                            <w:rFonts w:ascii="Segoe UI" w:hAnsi="Segoe UI" w:cs="Segoe UI"/>
                            <w:sz w:val="18"/>
                            <w:szCs w:val="18"/>
                            <w:highlight w:val="yellow"/>
                            <w:u w:val="single"/>
                          </w:rPr>
                          <w:t>Company name&gt;</w:t>
                        </w:r>
                        <w:r w:rsidRPr="00337EFA">
                          <w:rPr>
                            <w:rFonts w:ascii="Segoe UI" w:hAnsi="Segoe UI" w:cs="Segoe UI"/>
                            <w:sz w:val="18"/>
                            <w:szCs w:val="18"/>
                            <w:highlight w:val="yellow"/>
                          </w:rPr>
                          <w:t>,</w:t>
                        </w:r>
                        <w:r w:rsidRPr="00337EFA">
                          <w:rPr>
                            <w:rFonts w:ascii="Segoe UI" w:hAnsi="Segoe UI" w:cs="Segoe UI"/>
                            <w:sz w:val="18"/>
                            <w:szCs w:val="18"/>
                          </w:rPr>
                          <w:t xml:space="preserve"> a member of the Compressed Gas Association (CGA), has been identified as part of the national “Critical Infrastructure Sector” in accordance with guidance from the U.S. Department of Homeland Security’s Cybersecurity and Infrastructure Security Agency (CISA). The guidance document details are listed below:</w:t>
                        </w:r>
                      </w:p>
                      <w:p w14:paraId="4076E63B" w14:textId="77777777" w:rsidR="00DA03E0" w:rsidRPr="00337EFA" w:rsidRDefault="00DA03E0" w:rsidP="0011193A">
                        <w:pPr>
                          <w:ind w:left="288" w:right="288"/>
                          <w:jc w:val="center"/>
                          <w:rPr>
                            <w:rFonts w:ascii="Segoe UI" w:hAnsi="Segoe UI" w:cs="Segoe UI"/>
                            <w:sz w:val="24"/>
                            <w:szCs w:val="24"/>
                          </w:rPr>
                        </w:pPr>
                      </w:p>
                      <w:p w14:paraId="2C6B4CB0" w14:textId="77777777" w:rsidR="00DA03E0" w:rsidRPr="00337EFA" w:rsidRDefault="00DA03E0" w:rsidP="0011193A">
                        <w:pPr>
                          <w:ind w:left="288" w:right="288"/>
                          <w:jc w:val="center"/>
                          <w:rPr>
                            <w:rFonts w:ascii="Segoe UI" w:hAnsi="Segoe UI" w:cs="Segoe UI"/>
                            <w:b/>
                            <w:bCs/>
                            <w:sz w:val="30"/>
                            <w:szCs w:val="30"/>
                          </w:rPr>
                        </w:pPr>
                        <w:r w:rsidRPr="00337EFA">
                          <w:rPr>
                            <w:rFonts w:ascii="Segoe UI" w:hAnsi="Segoe UI" w:cs="Segoe UI"/>
                            <w:b/>
                            <w:bCs/>
                            <w:sz w:val="30"/>
                            <w:szCs w:val="30"/>
                          </w:rPr>
                          <w:t>COVID-19 Response Memorandum on Critical Infrastructure</w:t>
                        </w:r>
                      </w:p>
                      <w:p w14:paraId="2B69BAF4" w14:textId="77777777" w:rsidR="00DA03E0" w:rsidRPr="00337EFA" w:rsidRDefault="00C71673" w:rsidP="0011193A">
                        <w:pPr>
                          <w:ind w:left="288" w:right="288"/>
                          <w:jc w:val="center"/>
                          <w:rPr>
                            <w:rFonts w:ascii="Segoe UI" w:hAnsi="Segoe UI" w:cs="Segoe UI"/>
                            <w:i/>
                            <w:iCs/>
                          </w:rPr>
                        </w:pPr>
                        <w:hyperlink r:id="rId7" w:history="1">
                          <w:r w:rsidR="00DA03E0" w:rsidRPr="00337EFA">
                            <w:rPr>
                              <w:rStyle w:val="Hyperlink"/>
                              <w:rFonts w:ascii="Segoe UI" w:hAnsi="Segoe UI" w:cs="Segoe UI"/>
                              <w:sz w:val="18"/>
                              <w:szCs w:val="18"/>
                            </w:rPr>
                            <w:t>www.cisa.gov/sites/default/files/publications/CISA_Guidance_on_the_Essential_Critical_Infrastructure_Workforce_Version_2.0_Updated.pdf</w:t>
                          </w:r>
                        </w:hyperlink>
                      </w:p>
                      <w:p w14:paraId="1235F344" w14:textId="77777777" w:rsidR="00DA03E0" w:rsidRDefault="00DA03E0" w:rsidP="0011193A">
                        <w:pPr>
                          <w:ind w:left="288" w:right="288"/>
                          <w:rPr>
                            <w:sz w:val="24"/>
                            <w:szCs w:val="24"/>
                          </w:rPr>
                        </w:pPr>
                      </w:p>
                      <w:p w14:paraId="3AC23C43" w14:textId="77777777" w:rsidR="00DA03E0" w:rsidRPr="00337EFA" w:rsidRDefault="00DA03E0" w:rsidP="0011193A">
                        <w:pPr>
                          <w:ind w:left="288" w:right="288"/>
                          <w:rPr>
                            <w:rFonts w:ascii="Segoe UI" w:hAnsi="Segoe UI" w:cs="Segoe UI"/>
                            <w:sz w:val="18"/>
                            <w:szCs w:val="18"/>
                          </w:rPr>
                        </w:pPr>
                        <w:r w:rsidRPr="00337EFA">
                          <w:rPr>
                            <w:rFonts w:ascii="Segoe UI" w:hAnsi="Segoe UI" w:cs="Segoe UI"/>
                            <w:sz w:val="18"/>
                            <w:szCs w:val="18"/>
                          </w:rPr>
                          <w:t>The materials contained within this package, shipping container, vehicle, or other means of transportation are designated as critical supplies and fall into any of the following critical sector uses:</w:t>
                        </w:r>
                      </w:p>
                      <w:p w14:paraId="488EB7E5" w14:textId="77777777" w:rsidR="00DA03E0" w:rsidRPr="00337EFA" w:rsidRDefault="00DA03E0" w:rsidP="0011193A">
                        <w:pPr>
                          <w:ind w:left="720" w:right="288" w:firstLine="90"/>
                          <w:rPr>
                            <w:rFonts w:ascii="Segoe UI" w:hAnsi="Segoe UI" w:cs="Segoe UI"/>
                            <w:sz w:val="18"/>
                            <w:szCs w:val="18"/>
                          </w:rPr>
                        </w:pPr>
                      </w:p>
                      <w:p w14:paraId="2631B910"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Medical gases for customer use</w:t>
                        </w:r>
                      </w:p>
                      <w:p w14:paraId="5C9571BA"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Medical equipment for customer use</w:t>
                        </w:r>
                      </w:p>
                      <w:p w14:paraId="6C38E162"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Industrial gases for customer use</w:t>
                        </w:r>
                      </w:p>
                      <w:p w14:paraId="5D2B4D42"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Parts for industrial and medical gas production</w:t>
                        </w:r>
                      </w:p>
                      <w:p w14:paraId="613FC31A"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Parts for industrial and medical gas supply systems and customer use</w:t>
                        </w:r>
                      </w:p>
                      <w:p w14:paraId="662CAC63" w14:textId="77777777" w:rsidR="00DA03E0" w:rsidRDefault="00DA03E0" w:rsidP="0011193A">
                        <w:pPr>
                          <w:ind w:left="288" w:right="288"/>
                          <w:rPr>
                            <w:sz w:val="19"/>
                            <w:szCs w:val="19"/>
                          </w:rPr>
                        </w:pPr>
                      </w:p>
                      <w:p w14:paraId="5ADE3A0A" w14:textId="50CA3211" w:rsidR="00DA03E0" w:rsidRPr="00337EFA" w:rsidRDefault="00DA03E0" w:rsidP="0011193A">
                        <w:pPr>
                          <w:pStyle w:val="ListParagraph"/>
                          <w:ind w:left="288" w:right="288"/>
                          <w:jc w:val="center"/>
                          <w:rPr>
                            <w:rFonts w:ascii="Segoe UI" w:hAnsi="Segoe UI" w:cs="Segoe UI"/>
                            <w:b/>
                            <w:bCs/>
                            <w:sz w:val="20"/>
                            <w:szCs w:val="20"/>
                          </w:rPr>
                        </w:pPr>
                        <w:r w:rsidRPr="00337EFA">
                          <w:rPr>
                            <w:rFonts w:ascii="Segoe UI" w:hAnsi="Segoe UI" w:cs="Segoe UI"/>
                            <w:b/>
                            <w:bCs/>
                            <w:sz w:val="20"/>
                            <w:szCs w:val="20"/>
                          </w:rPr>
                          <w:t xml:space="preserve">For further guidance on the U.S. Department of Homeland Security Cybersecurity and Infrastructure Security Agency (CISA), please go to </w:t>
                        </w:r>
                        <w:hyperlink r:id="rId8" w:history="1">
                          <w:r w:rsidRPr="00337EFA">
                            <w:rPr>
                              <w:rStyle w:val="Hyperlink"/>
                              <w:rFonts w:ascii="Segoe UI" w:hAnsi="Segoe UI" w:cs="Segoe UI"/>
                              <w:b/>
                              <w:bCs/>
                              <w:sz w:val="20"/>
                              <w:szCs w:val="20"/>
                            </w:rPr>
                            <w:t>www.CISA.gov/critical-infrastructure-sectors</w:t>
                          </w:r>
                        </w:hyperlink>
                        <w:r w:rsidRPr="00337EFA">
                          <w:rPr>
                            <w:rFonts w:ascii="Segoe UI" w:hAnsi="Segoe UI" w:cs="Segoe UI"/>
                            <w:b/>
                            <w:bCs/>
                            <w:sz w:val="20"/>
                            <w:szCs w:val="20"/>
                          </w:rPr>
                          <w:t>.</w:t>
                        </w:r>
                        <w:r w:rsidRPr="00337EFA">
                          <w:rPr>
                            <w:rFonts w:ascii="Segoe UI" w:hAnsi="Segoe UI" w:cs="Segoe UI"/>
                            <w:b/>
                            <w:bCs/>
                            <w:sz w:val="20"/>
                            <w:szCs w:val="20"/>
                          </w:rPr>
                          <w:br/>
                        </w:r>
                        <w:r w:rsidRPr="00337EFA">
                          <w:rPr>
                            <w:rFonts w:ascii="Segoe UI" w:hAnsi="Segoe UI" w:cs="Segoe UI"/>
                            <w:b/>
                            <w:bCs/>
                            <w:sz w:val="20"/>
                            <w:szCs w:val="20"/>
                            <w:highlight w:val="yellow"/>
                          </w:rPr>
                          <w:t xml:space="preserve">Please contact &lt;Name&gt;, &lt;Title&gt; at &lt;Phone Number&gt; should you have any questions regarding this </w:t>
                        </w:r>
                        <w:r w:rsidR="00D61F79">
                          <w:rPr>
                            <w:rFonts w:ascii="Segoe UI" w:hAnsi="Segoe UI" w:cs="Segoe UI"/>
                            <w:b/>
                            <w:bCs/>
                            <w:sz w:val="20"/>
                            <w:szCs w:val="20"/>
                            <w:highlight w:val="yellow"/>
                          </w:rPr>
                          <w:t>label</w:t>
                        </w:r>
                        <w:r w:rsidRPr="00337EFA">
                          <w:rPr>
                            <w:rFonts w:ascii="Segoe UI" w:hAnsi="Segoe UI" w:cs="Segoe UI"/>
                            <w:b/>
                            <w:bCs/>
                            <w:sz w:val="20"/>
                            <w:szCs w:val="20"/>
                            <w:highlight w:val="yellow"/>
                          </w:rPr>
                          <w:t>.</w:t>
                        </w:r>
                      </w:p>
                      <w:p w14:paraId="1A6576F0" w14:textId="77777777" w:rsidR="00DA03E0" w:rsidRDefault="00DA03E0" w:rsidP="0011193A">
                        <w:pPr>
                          <w:spacing w:before="111"/>
                          <w:ind w:left="288" w:right="288"/>
                        </w:pPr>
                      </w:p>
                      <w:p w14:paraId="41909ED8" w14:textId="77777777" w:rsidR="00DA03E0" w:rsidRDefault="00DA03E0" w:rsidP="0011193A">
                        <w:pPr>
                          <w:ind w:left="288" w:right="288"/>
                        </w:pPr>
                      </w:p>
                    </w:tc>
                  </w:tr>
                  <w:tr w:rsidR="00DA03E0" w14:paraId="52894CB5" w14:textId="77777777" w:rsidTr="00DA03E0">
                    <w:trPr>
                      <w:cantSplit/>
                      <w:trHeight w:hRule="exact" w:val="7862"/>
                    </w:trPr>
                    <w:tc>
                      <w:tcPr>
                        <w:tcW w:w="11970" w:type="dxa"/>
                      </w:tcPr>
                      <w:p w14:paraId="4F75CBFC" w14:textId="77777777" w:rsidR="00DA03E0" w:rsidRDefault="00DA03E0" w:rsidP="0011193A">
                        <w:pPr>
                          <w:spacing w:before="111"/>
                          <w:ind w:left="288" w:right="288"/>
                        </w:pPr>
                        <w:r>
                          <w:fldChar w:fldCharType="begin"/>
                        </w:r>
                        <w:r>
                          <w:instrText xml:space="preserve"> NEXT </w:instrText>
                        </w:r>
                        <w:r>
                          <w:fldChar w:fldCharType="end"/>
                        </w:r>
                      </w:p>
                      <w:p w14:paraId="751F72F0" w14:textId="77777777" w:rsidR="00DA03E0" w:rsidRDefault="00DA03E0" w:rsidP="0011193A">
                        <w:pPr>
                          <w:ind w:left="288" w:right="288"/>
                        </w:pPr>
                      </w:p>
                    </w:tc>
                  </w:tr>
                </w:tbl>
                <w:p w14:paraId="43E6F9AD" w14:textId="63F16CDE" w:rsidR="00834C6A" w:rsidRDefault="00834C6A" w:rsidP="00834C6A">
                  <w:pPr>
                    <w:pStyle w:val="Header"/>
                    <w:ind w:left="-1260"/>
                  </w:pPr>
                </w:p>
                <w:p w14:paraId="0F053B9D" w14:textId="77777777" w:rsidR="00834C6A" w:rsidRDefault="00834C6A" w:rsidP="00834C6A">
                  <w:pPr>
                    <w:pStyle w:val="Header"/>
                  </w:pPr>
                </w:p>
                <w:p w14:paraId="56CCC0BD" w14:textId="77777777" w:rsidR="00834C6A" w:rsidRDefault="00834C6A" w:rsidP="00834C6A">
                  <w:pPr>
                    <w:jc w:val="center"/>
                    <w:rPr>
                      <w:b/>
                      <w:bCs/>
                      <w:color w:val="FF0000"/>
                      <w:sz w:val="32"/>
                      <w:szCs w:val="32"/>
                    </w:rPr>
                  </w:pPr>
                </w:p>
                <w:p w14:paraId="080AF02D" w14:textId="77777777" w:rsidR="00834C6A" w:rsidRPr="00A335B8" w:rsidRDefault="00834C6A" w:rsidP="00834C6A">
                  <w:pPr>
                    <w:jc w:val="center"/>
                    <w:rPr>
                      <w:b/>
                      <w:bCs/>
                      <w:color w:val="FF0000"/>
                      <w:sz w:val="32"/>
                      <w:szCs w:val="32"/>
                    </w:rPr>
                  </w:pPr>
                  <w:r>
                    <w:rPr>
                      <w:b/>
                      <w:bCs/>
                      <w:color w:val="FF0000"/>
                      <w:sz w:val="32"/>
                      <w:szCs w:val="32"/>
                    </w:rPr>
                    <w:br/>
                  </w:r>
                  <w:r w:rsidRPr="00A335B8">
                    <w:rPr>
                      <w:b/>
                      <w:bCs/>
                      <w:color w:val="FF0000"/>
                      <w:sz w:val="32"/>
                      <w:szCs w:val="32"/>
                    </w:rPr>
                    <w:t>THIS CONTAINER OR PACKAGE CONTAINS CRITICAL INFRASTRUCTURE SUPPLIES</w:t>
                  </w:r>
                </w:p>
                <w:p w14:paraId="26AC95D6" w14:textId="77777777" w:rsidR="00834C6A" w:rsidRPr="006859DF" w:rsidRDefault="00834C6A" w:rsidP="00834C6A">
                  <w:pPr>
                    <w:jc w:val="center"/>
                    <w:rPr>
                      <w:b/>
                      <w:bCs/>
                      <w:i/>
                      <w:iCs/>
                      <w:sz w:val="24"/>
                      <w:szCs w:val="24"/>
                    </w:rPr>
                  </w:pPr>
                  <w:r>
                    <w:rPr>
                      <w:b/>
                      <w:bCs/>
                      <w:i/>
                      <w:iCs/>
                      <w:sz w:val="24"/>
                      <w:szCs w:val="24"/>
                      <w:highlight w:val="yellow"/>
                    </w:rPr>
                    <w:br/>
                  </w:r>
                  <w:r w:rsidRPr="00B55C86">
                    <w:rPr>
                      <w:b/>
                      <w:bCs/>
                      <w:i/>
                      <w:iCs/>
                      <w:sz w:val="24"/>
                      <w:szCs w:val="24"/>
                      <w:highlight w:val="yellow"/>
                    </w:rPr>
                    <w:t>&lt;Place company logo, web site, phone number, e-mail address, and/or other information here&gt;</w:t>
                  </w:r>
                </w:p>
                <w:p w14:paraId="45FD0204" w14:textId="77777777" w:rsidR="00834C6A" w:rsidRDefault="00834C6A" w:rsidP="00834C6A">
                  <w:pPr>
                    <w:jc w:val="center"/>
                  </w:pPr>
                </w:p>
                <w:p w14:paraId="1643340A" w14:textId="77777777" w:rsidR="00834C6A" w:rsidRPr="00A335B8" w:rsidRDefault="00834C6A" w:rsidP="00834C6A">
                  <w:pPr>
                    <w:ind w:right="208"/>
                    <w:jc w:val="center"/>
                    <w:rPr>
                      <w:sz w:val="20"/>
                      <w:szCs w:val="20"/>
                    </w:rPr>
                  </w:pPr>
                  <w:r w:rsidRPr="00A335B8">
                    <w:rPr>
                      <w:sz w:val="20"/>
                      <w:szCs w:val="20"/>
                      <w:highlight w:val="yellow"/>
                      <w:u w:val="single"/>
                    </w:rPr>
                    <w:t>&lt;Company name&gt;</w:t>
                  </w:r>
                  <w:r w:rsidRPr="00A335B8">
                    <w:rPr>
                      <w:sz w:val="20"/>
                      <w:szCs w:val="20"/>
                      <w:highlight w:val="yellow"/>
                    </w:rPr>
                    <w:t>,</w:t>
                  </w:r>
                  <w:r w:rsidRPr="00A335B8">
                    <w:rPr>
                      <w:sz w:val="20"/>
                      <w:szCs w:val="20"/>
                    </w:rPr>
                    <w:t xml:space="preserve"> a member of the Compressed Gas Association (CGA), has been identified as part of the national “Critical Infrastructure Sector” in accordance with guidance from the U.S. Department of Homeland Security’s Cybersecurity and Infrastructure Security Agency (CISA). The guidance document details are listed below:</w:t>
                  </w:r>
                </w:p>
                <w:p w14:paraId="2B301C48" w14:textId="77777777" w:rsidR="00834C6A" w:rsidRPr="00921F87" w:rsidRDefault="00834C6A" w:rsidP="00834C6A">
                  <w:pPr>
                    <w:jc w:val="center"/>
                    <w:rPr>
                      <w:sz w:val="24"/>
                      <w:szCs w:val="24"/>
                    </w:rPr>
                  </w:pPr>
                </w:p>
                <w:p w14:paraId="6FB9B5EB" w14:textId="77777777" w:rsidR="00834C6A" w:rsidRPr="00A335B8" w:rsidRDefault="00834C6A" w:rsidP="00834C6A">
                  <w:pPr>
                    <w:jc w:val="center"/>
                    <w:rPr>
                      <w:b/>
                      <w:bCs/>
                      <w:sz w:val="32"/>
                      <w:szCs w:val="32"/>
                    </w:rPr>
                  </w:pPr>
                  <w:r w:rsidRPr="00A335B8">
                    <w:rPr>
                      <w:b/>
                      <w:bCs/>
                      <w:sz w:val="32"/>
                      <w:szCs w:val="32"/>
                    </w:rPr>
                    <w:t>COVID-19 Response Memorandum on Critical Infrastructure</w:t>
                  </w:r>
                </w:p>
                <w:p w14:paraId="4284E850" w14:textId="77777777" w:rsidR="00834C6A" w:rsidRPr="00DE536B" w:rsidRDefault="00C71673" w:rsidP="00834C6A">
                  <w:pPr>
                    <w:jc w:val="center"/>
                    <w:rPr>
                      <w:i/>
                      <w:iCs/>
                    </w:rPr>
                  </w:pPr>
                  <w:hyperlink r:id="rId9" w:history="1">
                    <w:r w:rsidR="00834C6A" w:rsidRPr="00DE536B">
                      <w:rPr>
                        <w:rStyle w:val="Hyperlink"/>
                        <w:sz w:val="18"/>
                        <w:szCs w:val="18"/>
                      </w:rPr>
                      <w:t>www.cisa.gov/sites/default/files/publications/CISA_Guidance_on_the_Essential_Critical_Infrastructure_Workforce_Version_2.0_Updated.pdf</w:t>
                    </w:r>
                  </w:hyperlink>
                </w:p>
                <w:p w14:paraId="7FD12D49" w14:textId="77777777" w:rsidR="00834C6A" w:rsidRDefault="00834C6A" w:rsidP="00834C6A">
                  <w:pPr>
                    <w:rPr>
                      <w:sz w:val="24"/>
                      <w:szCs w:val="24"/>
                    </w:rPr>
                  </w:pPr>
                </w:p>
                <w:p w14:paraId="16C33CC3" w14:textId="77777777" w:rsidR="00834C6A" w:rsidRPr="00A335B8" w:rsidRDefault="00834C6A" w:rsidP="00834C6A">
                  <w:pPr>
                    <w:ind w:right="208"/>
                    <w:rPr>
                      <w:sz w:val="20"/>
                      <w:szCs w:val="20"/>
                    </w:rPr>
                  </w:pPr>
                  <w:r w:rsidRPr="00A335B8">
                    <w:rPr>
                      <w:sz w:val="20"/>
                      <w:szCs w:val="20"/>
                    </w:rPr>
                    <w:t>The materials contained within this package, shipping container, vehicle, or other means of transportation are designated as critical supplies and fall into any of the following critical sector uses:</w:t>
                  </w:r>
                </w:p>
                <w:p w14:paraId="5AFEC667" w14:textId="77777777" w:rsidR="00834C6A" w:rsidRPr="00A335B8" w:rsidRDefault="00834C6A" w:rsidP="00834C6A">
                  <w:pPr>
                    <w:ind w:left="90" w:firstLine="90"/>
                    <w:rPr>
                      <w:sz w:val="20"/>
                      <w:szCs w:val="20"/>
                    </w:rPr>
                  </w:pPr>
                </w:p>
                <w:p w14:paraId="7B0E34C8" w14:textId="77777777" w:rsidR="00834C6A" w:rsidRPr="00A335B8" w:rsidRDefault="00834C6A" w:rsidP="00834C6A">
                  <w:pPr>
                    <w:pStyle w:val="ListParagraph"/>
                    <w:numPr>
                      <w:ilvl w:val="0"/>
                      <w:numId w:val="1"/>
                    </w:numPr>
                    <w:rPr>
                      <w:sz w:val="20"/>
                      <w:szCs w:val="20"/>
                    </w:rPr>
                  </w:pPr>
                  <w:r w:rsidRPr="00A335B8">
                    <w:rPr>
                      <w:sz w:val="20"/>
                      <w:szCs w:val="20"/>
                    </w:rPr>
                    <w:t>Medical gases for customer use</w:t>
                  </w:r>
                </w:p>
                <w:p w14:paraId="6B0BD4EA" w14:textId="77777777" w:rsidR="00834C6A" w:rsidRPr="00A335B8" w:rsidRDefault="00834C6A" w:rsidP="00834C6A">
                  <w:pPr>
                    <w:pStyle w:val="ListParagraph"/>
                    <w:numPr>
                      <w:ilvl w:val="0"/>
                      <w:numId w:val="1"/>
                    </w:numPr>
                    <w:rPr>
                      <w:sz w:val="20"/>
                      <w:szCs w:val="20"/>
                    </w:rPr>
                  </w:pPr>
                  <w:r w:rsidRPr="00A335B8">
                    <w:rPr>
                      <w:sz w:val="20"/>
                      <w:szCs w:val="20"/>
                    </w:rPr>
                    <w:t>Medical equipment for customer use</w:t>
                  </w:r>
                </w:p>
                <w:p w14:paraId="3FF40361" w14:textId="77777777" w:rsidR="00834C6A" w:rsidRPr="00A335B8" w:rsidRDefault="00834C6A" w:rsidP="00834C6A">
                  <w:pPr>
                    <w:pStyle w:val="ListParagraph"/>
                    <w:numPr>
                      <w:ilvl w:val="0"/>
                      <w:numId w:val="1"/>
                    </w:numPr>
                    <w:rPr>
                      <w:sz w:val="20"/>
                      <w:szCs w:val="20"/>
                    </w:rPr>
                  </w:pPr>
                  <w:r w:rsidRPr="00A335B8">
                    <w:rPr>
                      <w:sz w:val="20"/>
                      <w:szCs w:val="20"/>
                    </w:rPr>
                    <w:t>Industrial gases for customer use</w:t>
                  </w:r>
                </w:p>
                <w:p w14:paraId="0F326926" w14:textId="77777777" w:rsidR="00834C6A" w:rsidRPr="00A335B8" w:rsidRDefault="00834C6A" w:rsidP="00834C6A">
                  <w:pPr>
                    <w:pStyle w:val="ListParagraph"/>
                    <w:numPr>
                      <w:ilvl w:val="0"/>
                      <w:numId w:val="1"/>
                    </w:numPr>
                    <w:rPr>
                      <w:sz w:val="20"/>
                      <w:szCs w:val="20"/>
                    </w:rPr>
                  </w:pPr>
                  <w:r w:rsidRPr="00A335B8">
                    <w:rPr>
                      <w:sz w:val="20"/>
                      <w:szCs w:val="20"/>
                    </w:rPr>
                    <w:t>Parts for industrial and medical gas production</w:t>
                  </w:r>
                </w:p>
                <w:p w14:paraId="1BF8802B" w14:textId="77777777" w:rsidR="00834C6A" w:rsidRPr="00A335B8" w:rsidRDefault="00834C6A" w:rsidP="00834C6A">
                  <w:pPr>
                    <w:pStyle w:val="ListParagraph"/>
                    <w:numPr>
                      <w:ilvl w:val="0"/>
                      <w:numId w:val="1"/>
                    </w:numPr>
                    <w:rPr>
                      <w:sz w:val="20"/>
                      <w:szCs w:val="20"/>
                    </w:rPr>
                  </w:pPr>
                  <w:r w:rsidRPr="00A335B8">
                    <w:rPr>
                      <w:sz w:val="20"/>
                      <w:szCs w:val="20"/>
                    </w:rPr>
                    <w:t>Parts for industrial and medical gas supply systems and customer use</w:t>
                  </w:r>
                </w:p>
                <w:p w14:paraId="2759AF4A" w14:textId="77777777" w:rsidR="00834C6A" w:rsidRDefault="00834C6A" w:rsidP="00834C6A">
                  <w:pPr>
                    <w:rPr>
                      <w:sz w:val="19"/>
                      <w:szCs w:val="19"/>
                    </w:rPr>
                  </w:pPr>
                </w:p>
                <w:p w14:paraId="36A6702B" w14:textId="77777777" w:rsidR="00834C6A" w:rsidRPr="00DE536B" w:rsidRDefault="00834C6A" w:rsidP="00834C6A">
                  <w:pPr>
                    <w:pStyle w:val="ListParagraph"/>
                    <w:ind w:left="0" w:right="208"/>
                    <w:jc w:val="center"/>
                    <w:rPr>
                      <w:b/>
                      <w:bCs/>
                    </w:rPr>
                  </w:pPr>
                  <w:r w:rsidRPr="00DE536B">
                    <w:rPr>
                      <w:b/>
                      <w:bCs/>
                    </w:rPr>
                    <w:t xml:space="preserve">For further guidance on the U.S. Department of Homeland Security Cybersecurity and Infrastructure Security Agency (CISA), please go to </w:t>
                  </w:r>
                  <w:hyperlink r:id="rId10" w:history="1">
                    <w:r w:rsidRPr="00DE536B">
                      <w:rPr>
                        <w:rStyle w:val="Hyperlink"/>
                        <w:b/>
                        <w:bCs/>
                      </w:rPr>
                      <w:t>www.CISA.gov/critical-infrastructure-sectors</w:t>
                    </w:r>
                  </w:hyperlink>
                  <w:r w:rsidRPr="00DE536B">
                    <w:rPr>
                      <w:b/>
                      <w:bCs/>
                    </w:rPr>
                    <w:t>.</w:t>
                  </w:r>
                  <w:r w:rsidRPr="00DE536B">
                    <w:rPr>
                      <w:b/>
                      <w:bCs/>
                    </w:rPr>
                    <w:br/>
                  </w:r>
                  <w:r w:rsidRPr="00DE536B">
                    <w:rPr>
                      <w:b/>
                      <w:bCs/>
                      <w:highlight w:val="yellow"/>
                    </w:rPr>
                    <w:t>Please contact &lt;Name&gt;, &lt;Title&gt; at &lt;Phone Number&gt; should you have any questions regarding this letter.</w:t>
                  </w:r>
                </w:p>
                <w:p w14:paraId="2A29E3A2" w14:textId="3A5AC872" w:rsidR="00834C6A" w:rsidRDefault="00834C6A" w:rsidP="00834C6A">
                  <w:pPr>
                    <w:spacing w:before="111"/>
                    <w:ind w:left="201" w:right="201"/>
                  </w:pPr>
                </w:p>
                <w:p w14:paraId="240E98AB" w14:textId="77777777" w:rsidR="00834C6A" w:rsidRDefault="00834C6A" w:rsidP="00834C6A">
                  <w:pPr>
                    <w:ind w:left="201" w:right="201"/>
                  </w:pPr>
                </w:p>
              </w:tc>
            </w:tr>
            <w:tr w:rsidR="00834C6A" w14:paraId="2C114D00" w14:textId="77777777" w:rsidTr="00834C6A">
              <w:trPr>
                <w:cantSplit/>
                <w:trHeight w:hRule="exact" w:val="7862"/>
              </w:trPr>
              <w:tc>
                <w:tcPr>
                  <w:tcW w:w="11970" w:type="dxa"/>
                </w:tcPr>
                <w:p w14:paraId="26E9B46D" w14:textId="77777777" w:rsidR="00834C6A" w:rsidRDefault="00834C6A" w:rsidP="00834C6A">
                  <w:pPr>
                    <w:spacing w:before="111"/>
                    <w:ind w:left="201" w:right="201"/>
                  </w:pPr>
                  <w:r>
                    <w:fldChar w:fldCharType="begin"/>
                  </w:r>
                  <w:r>
                    <w:instrText xml:space="preserve"> NEXT </w:instrText>
                  </w:r>
                  <w:r>
                    <w:fldChar w:fldCharType="end"/>
                  </w:r>
                </w:p>
                <w:p w14:paraId="6EBB8CB1" w14:textId="77777777" w:rsidR="00834C6A" w:rsidRDefault="00834C6A" w:rsidP="00834C6A">
                  <w:pPr>
                    <w:ind w:left="201" w:right="201"/>
                  </w:pPr>
                </w:p>
              </w:tc>
            </w:tr>
          </w:tbl>
          <w:p w14:paraId="229B0167" w14:textId="1176CDE2" w:rsidR="00834C6A" w:rsidRDefault="00834C6A" w:rsidP="00834C6A">
            <w:pPr>
              <w:pStyle w:val="Header"/>
              <w:ind w:left="-1260"/>
            </w:pPr>
          </w:p>
          <w:p w14:paraId="2F919BD8" w14:textId="77777777" w:rsidR="00834C6A" w:rsidRDefault="00834C6A" w:rsidP="00834C6A">
            <w:pPr>
              <w:pStyle w:val="Header"/>
            </w:pPr>
          </w:p>
          <w:p w14:paraId="4DA478CC" w14:textId="77777777" w:rsidR="00834C6A" w:rsidRDefault="00834C6A" w:rsidP="00834C6A">
            <w:pPr>
              <w:jc w:val="center"/>
              <w:rPr>
                <w:b/>
                <w:bCs/>
                <w:color w:val="FF0000"/>
                <w:sz w:val="32"/>
                <w:szCs w:val="32"/>
              </w:rPr>
            </w:pPr>
          </w:p>
          <w:p w14:paraId="001475A1" w14:textId="621512BE" w:rsidR="00834C6A" w:rsidRPr="00A335B8" w:rsidRDefault="00834C6A" w:rsidP="00834C6A">
            <w:pPr>
              <w:jc w:val="center"/>
              <w:rPr>
                <w:b/>
                <w:bCs/>
                <w:color w:val="FF0000"/>
                <w:sz w:val="32"/>
                <w:szCs w:val="32"/>
              </w:rPr>
            </w:pPr>
            <w:r>
              <w:rPr>
                <w:b/>
                <w:bCs/>
                <w:color w:val="FF0000"/>
                <w:sz w:val="32"/>
                <w:szCs w:val="32"/>
              </w:rPr>
              <w:br/>
            </w:r>
            <w:r w:rsidRPr="00A335B8">
              <w:rPr>
                <w:b/>
                <w:bCs/>
                <w:color w:val="FF0000"/>
                <w:sz w:val="32"/>
                <w:szCs w:val="32"/>
              </w:rPr>
              <w:t>THIS CONTAINER OR PACKAGE CONTAINS CRITICAL INFRASTRUCTURE SUPPLIES</w:t>
            </w:r>
          </w:p>
          <w:p w14:paraId="2BF151E5" w14:textId="77777777" w:rsidR="00834C6A" w:rsidRPr="006859DF" w:rsidRDefault="00834C6A" w:rsidP="00834C6A">
            <w:pPr>
              <w:jc w:val="center"/>
              <w:rPr>
                <w:b/>
                <w:bCs/>
                <w:i/>
                <w:iCs/>
                <w:sz w:val="24"/>
                <w:szCs w:val="24"/>
              </w:rPr>
            </w:pPr>
            <w:r>
              <w:rPr>
                <w:b/>
                <w:bCs/>
                <w:i/>
                <w:iCs/>
                <w:sz w:val="24"/>
                <w:szCs w:val="24"/>
                <w:highlight w:val="yellow"/>
              </w:rPr>
              <w:br/>
            </w:r>
            <w:r w:rsidRPr="00B55C86">
              <w:rPr>
                <w:b/>
                <w:bCs/>
                <w:i/>
                <w:iCs/>
                <w:sz w:val="24"/>
                <w:szCs w:val="24"/>
                <w:highlight w:val="yellow"/>
              </w:rPr>
              <w:t>&lt;Place company logo, web site, phone number, e-mail address, and/or other information here&gt;</w:t>
            </w:r>
          </w:p>
          <w:p w14:paraId="63DF7EB4" w14:textId="77777777" w:rsidR="00834C6A" w:rsidRDefault="00834C6A" w:rsidP="00834C6A">
            <w:pPr>
              <w:jc w:val="center"/>
            </w:pPr>
          </w:p>
          <w:p w14:paraId="100CB5EE" w14:textId="77777777" w:rsidR="00834C6A" w:rsidRPr="00A335B8" w:rsidRDefault="00834C6A" w:rsidP="00834C6A">
            <w:pPr>
              <w:ind w:right="208"/>
              <w:jc w:val="center"/>
              <w:rPr>
                <w:sz w:val="20"/>
                <w:szCs w:val="20"/>
              </w:rPr>
            </w:pPr>
            <w:r w:rsidRPr="00A335B8">
              <w:rPr>
                <w:sz w:val="20"/>
                <w:szCs w:val="20"/>
                <w:highlight w:val="yellow"/>
                <w:u w:val="single"/>
              </w:rPr>
              <w:t>&lt;Company name&gt;</w:t>
            </w:r>
            <w:r w:rsidRPr="00A335B8">
              <w:rPr>
                <w:sz w:val="20"/>
                <w:szCs w:val="20"/>
                <w:highlight w:val="yellow"/>
              </w:rPr>
              <w:t>,</w:t>
            </w:r>
            <w:r w:rsidRPr="00A335B8">
              <w:rPr>
                <w:sz w:val="20"/>
                <w:szCs w:val="20"/>
              </w:rPr>
              <w:t xml:space="preserve"> a member of the Compressed Gas Association (CGA), has been identified as part of the national “Critical Infrastructure Sector” in accordance with guidance from the U.S. Department of Homeland Security’s Cybersecurity and Infrastructure Security Agency (CISA). The guidance document details are listed below:</w:t>
            </w:r>
          </w:p>
          <w:p w14:paraId="52AC2C93" w14:textId="77777777" w:rsidR="00834C6A" w:rsidRPr="00921F87" w:rsidRDefault="00834C6A" w:rsidP="00834C6A">
            <w:pPr>
              <w:jc w:val="center"/>
              <w:rPr>
                <w:sz w:val="24"/>
                <w:szCs w:val="24"/>
              </w:rPr>
            </w:pPr>
          </w:p>
          <w:p w14:paraId="3236D753" w14:textId="77777777" w:rsidR="00834C6A" w:rsidRPr="00A335B8" w:rsidRDefault="00834C6A" w:rsidP="00834C6A">
            <w:pPr>
              <w:jc w:val="center"/>
              <w:rPr>
                <w:b/>
                <w:bCs/>
                <w:sz w:val="32"/>
                <w:szCs w:val="32"/>
              </w:rPr>
            </w:pPr>
            <w:r w:rsidRPr="00A335B8">
              <w:rPr>
                <w:b/>
                <w:bCs/>
                <w:sz w:val="32"/>
                <w:szCs w:val="32"/>
              </w:rPr>
              <w:t>COVID-19 Response Memorandum on Critical Infrastructure</w:t>
            </w:r>
          </w:p>
          <w:p w14:paraId="7CEF4F69" w14:textId="77777777" w:rsidR="00834C6A" w:rsidRPr="00DE536B" w:rsidRDefault="00C71673" w:rsidP="00834C6A">
            <w:pPr>
              <w:jc w:val="center"/>
              <w:rPr>
                <w:i/>
                <w:iCs/>
              </w:rPr>
            </w:pPr>
            <w:hyperlink r:id="rId11" w:history="1">
              <w:r w:rsidR="00834C6A" w:rsidRPr="00DE536B">
                <w:rPr>
                  <w:rStyle w:val="Hyperlink"/>
                  <w:sz w:val="18"/>
                  <w:szCs w:val="18"/>
                </w:rPr>
                <w:t>www.cisa.gov/sites/default/files/publications/CISA_Guidance_on_the_Essential_Critical_Infrastructure_Workforce_Version_2.0_Updated.pdf</w:t>
              </w:r>
            </w:hyperlink>
          </w:p>
          <w:p w14:paraId="03C65B32" w14:textId="77777777" w:rsidR="00834C6A" w:rsidRDefault="00834C6A" w:rsidP="00834C6A">
            <w:pPr>
              <w:rPr>
                <w:sz w:val="24"/>
                <w:szCs w:val="24"/>
              </w:rPr>
            </w:pPr>
          </w:p>
          <w:p w14:paraId="6BA53DF1" w14:textId="77777777" w:rsidR="00834C6A" w:rsidRPr="00A335B8" w:rsidRDefault="00834C6A" w:rsidP="00834C6A">
            <w:pPr>
              <w:ind w:right="208"/>
              <w:rPr>
                <w:sz w:val="20"/>
                <w:szCs w:val="20"/>
              </w:rPr>
            </w:pPr>
            <w:r w:rsidRPr="00A335B8">
              <w:rPr>
                <w:sz w:val="20"/>
                <w:szCs w:val="20"/>
              </w:rPr>
              <w:t>The materials contained within this package, shipping container, vehicle, or other means of transportation are designated as critical supplies and fall into any of the following critical sector uses:</w:t>
            </w:r>
          </w:p>
          <w:p w14:paraId="3D4629E8" w14:textId="77777777" w:rsidR="00834C6A" w:rsidRPr="00A335B8" w:rsidRDefault="00834C6A" w:rsidP="00834C6A">
            <w:pPr>
              <w:ind w:left="90" w:firstLine="90"/>
              <w:rPr>
                <w:sz w:val="20"/>
                <w:szCs w:val="20"/>
              </w:rPr>
            </w:pPr>
          </w:p>
          <w:p w14:paraId="47C27DBA" w14:textId="77777777" w:rsidR="00834C6A" w:rsidRPr="00A335B8" w:rsidRDefault="00834C6A" w:rsidP="00834C6A">
            <w:pPr>
              <w:pStyle w:val="ListParagraph"/>
              <w:numPr>
                <w:ilvl w:val="0"/>
                <w:numId w:val="1"/>
              </w:numPr>
              <w:rPr>
                <w:sz w:val="20"/>
                <w:szCs w:val="20"/>
              </w:rPr>
            </w:pPr>
            <w:r w:rsidRPr="00A335B8">
              <w:rPr>
                <w:sz w:val="20"/>
                <w:szCs w:val="20"/>
              </w:rPr>
              <w:t>Medical gases for customer use</w:t>
            </w:r>
          </w:p>
          <w:p w14:paraId="0B5E1740" w14:textId="77777777" w:rsidR="00834C6A" w:rsidRPr="00A335B8" w:rsidRDefault="00834C6A" w:rsidP="00834C6A">
            <w:pPr>
              <w:pStyle w:val="ListParagraph"/>
              <w:numPr>
                <w:ilvl w:val="0"/>
                <w:numId w:val="1"/>
              </w:numPr>
              <w:rPr>
                <w:sz w:val="20"/>
                <w:szCs w:val="20"/>
              </w:rPr>
            </w:pPr>
            <w:r w:rsidRPr="00A335B8">
              <w:rPr>
                <w:sz w:val="20"/>
                <w:szCs w:val="20"/>
              </w:rPr>
              <w:t>Medical equipment for customer use</w:t>
            </w:r>
          </w:p>
          <w:p w14:paraId="33AE9B16" w14:textId="77777777" w:rsidR="00834C6A" w:rsidRPr="00A335B8" w:rsidRDefault="00834C6A" w:rsidP="00834C6A">
            <w:pPr>
              <w:pStyle w:val="ListParagraph"/>
              <w:numPr>
                <w:ilvl w:val="0"/>
                <w:numId w:val="1"/>
              </w:numPr>
              <w:rPr>
                <w:sz w:val="20"/>
                <w:szCs w:val="20"/>
              </w:rPr>
            </w:pPr>
            <w:r w:rsidRPr="00A335B8">
              <w:rPr>
                <w:sz w:val="20"/>
                <w:szCs w:val="20"/>
              </w:rPr>
              <w:t>Industrial gases for customer use</w:t>
            </w:r>
          </w:p>
          <w:p w14:paraId="4C80749B" w14:textId="77777777" w:rsidR="00834C6A" w:rsidRPr="00A335B8" w:rsidRDefault="00834C6A" w:rsidP="00834C6A">
            <w:pPr>
              <w:pStyle w:val="ListParagraph"/>
              <w:numPr>
                <w:ilvl w:val="0"/>
                <w:numId w:val="1"/>
              </w:numPr>
              <w:rPr>
                <w:sz w:val="20"/>
                <w:szCs w:val="20"/>
              </w:rPr>
            </w:pPr>
            <w:r w:rsidRPr="00A335B8">
              <w:rPr>
                <w:sz w:val="20"/>
                <w:szCs w:val="20"/>
              </w:rPr>
              <w:t>Parts for industrial and medical gas production</w:t>
            </w:r>
          </w:p>
          <w:p w14:paraId="77064170" w14:textId="77777777" w:rsidR="00834C6A" w:rsidRPr="00A335B8" w:rsidRDefault="00834C6A" w:rsidP="00834C6A">
            <w:pPr>
              <w:pStyle w:val="ListParagraph"/>
              <w:numPr>
                <w:ilvl w:val="0"/>
                <w:numId w:val="1"/>
              </w:numPr>
              <w:rPr>
                <w:sz w:val="20"/>
                <w:szCs w:val="20"/>
              </w:rPr>
            </w:pPr>
            <w:r w:rsidRPr="00A335B8">
              <w:rPr>
                <w:sz w:val="20"/>
                <w:szCs w:val="20"/>
              </w:rPr>
              <w:t>Parts for industrial and medical gas supply systems and customer use</w:t>
            </w:r>
          </w:p>
          <w:p w14:paraId="46094B71" w14:textId="77777777" w:rsidR="00834C6A" w:rsidRDefault="00834C6A" w:rsidP="00834C6A">
            <w:pPr>
              <w:rPr>
                <w:sz w:val="19"/>
                <w:szCs w:val="19"/>
              </w:rPr>
            </w:pPr>
          </w:p>
          <w:p w14:paraId="6D9FFB4D" w14:textId="77777777" w:rsidR="00834C6A" w:rsidRPr="00DE536B" w:rsidRDefault="00834C6A" w:rsidP="00834C6A">
            <w:pPr>
              <w:pStyle w:val="ListParagraph"/>
              <w:ind w:left="0" w:right="208"/>
              <w:jc w:val="center"/>
              <w:rPr>
                <w:b/>
                <w:bCs/>
              </w:rPr>
            </w:pPr>
            <w:r w:rsidRPr="00DE536B">
              <w:rPr>
                <w:b/>
                <w:bCs/>
              </w:rPr>
              <w:t xml:space="preserve">For further guidance on the U.S. Department of Homeland Security Cybersecurity and Infrastructure Security Agency (CISA), please go to </w:t>
            </w:r>
            <w:hyperlink r:id="rId12" w:history="1">
              <w:r w:rsidRPr="00DE536B">
                <w:rPr>
                  <w:rStyle w:val="Hyperlink"/>
                  <w:b/>
                  <w:bCs/>
                </w:rPr>
                <w:t>www.CISA.gov/critical-infrastructure-sectors</w:t>
              </w:r>
            </w:hyperlink>
            <w:r w:rsidRPr="00DE536B">
              <w:rPr>
                <w:b/>
                <w:bCs/>
              </w:rPr>
              <w:t>.</w:t>
            </w:r>
            <w:r w:rsidRPr="00DE536B">
              <w:rPr>
                <w:b/>
                <w:bCs/>
              </w:rPr>
              <w:br/>
            </w:r>
            <w:r w:rsidRPr="00DE536B">
              <w:rPr>
                <w:b/>
                <w:bCs/>
                <w:highlight w:val="yellow"/>
              </w:rPr>
              <w:t>Please contact &lt;Name&gt;, &lt;Title&gt; at &lt;Phone Number&gt; should you have any questions regarding this letter.</w:t>
            </w:r>
          </w:p>
          <w:p w14:paraId="12BC0D6D" w14:textId="77777777" w:rsidR="00FE1147" w:rsidRDefault="00FE1147" w:rsidP="00FE1147">
            <w:pPr>
              <w:spacing w:before="111"/>
              <w:ind w:left="201" w:right="201"/>
            </w:pPr>
          </w:p>
          <w:p w14:paraId="27AE8161" w14:textId="77777777" w:rsidR="00FE1147" w:rsidRDefault="00FE1147" w:rsidP="00FE1147">
            <w:pPr>
              <w:ind w:left="201" w:right="201"/>
            </w:pPr>
          </w:p>
        </w:tc>
      </w:tr>
      <w:tr w:rsidR="00FE1147" w14:paraId="46922C76" w14:textId="77777777" w:rsidTr="00834C6A">
        <w:trPr>
          <w:cantSplit/>
          <w:trHeight w:hRule="exact" w:val="7862"/>
        </w:trPr>
        <w:tc>
          <w:tcPr>
            <w:tcW w:w="12124" w:type="dxa"/>
          </w:tcPr>
          <w:tbl>
            <w:tblPr>
              <w:tblStyle w:val="TableGrid"/>
              <w:tblW w:w="11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106"/>
              <w:gridCol w:w="11864"/>
            </w:tblGrid>
            <w:tr w:rsidR="00DA03E0" w14:paraId="7CC131B9" w14:textId="77777777" w:rsidTr="00DA03E0">
              <w:trPr>
                <w:cantSplit/>
                <w:trHeight w:hRule="exact" w:val="7862"/>
              </w:trPr>
              <w:tc>
                <w:tcPr>
                  <w:tcW w:w="11970" w:type="dxa"/>
                  <w:gridSpan w:val="2"/>
                </w:tcPr>
                <w:p w14:paraId="1B5D4316" w14:textId="5491BD4A" w:rsidR="00DA03E0" w:rsidRDefault="00DA03E0" w:rsidP="0011193A">
                  <w:pPr>
                    <w:pStyle w:val="Header"/>
                    <w:ind w:left="288" w:right="288"/>
                  </w:pPr>
                </w:p>
                <w:p w14:paraId="63E3726A" w14:textId="761790CD" w:rsidR="00DA03E0" w:rsidRDefault="00C71673" w:rsidP="0011193A">
                  <w:pPr>
                    <w:pStyle w:val="Header"/>
                    <w:ind w:left="288" w:right="288"/>
                  </w:pPr>
                  <w:r>
                    <w:rPr>
                      <w:noProof/>
                    </w:rPr>
                    <mc:AlternateContent>
                      <mc:Choice Requires="wpg">
                        <w:drawing>
                          <wp:anchor distT="0" distB="0" distL="114300" distR="114300" simplePos="0" relativeHeight="251662336" behindDoc="0" locked="0" layoutInCell="1" allowOverlap="1" wp14:anchorId="7889068F" wp14:editId="7F9343EA">
                            <wp:simplePos x="0" y="0"/>
                            <wp:positionH relativeFrom="column">
                              <wp:posOffset>255905</wp:posOffset>
                            </wp:positionH>
                            <wp:positionV relativeFrom="paragraph">
                              <wp:posOffset>0</wp:posOffset>
                            </wp:positionV>
                            <wp:extent cx="5662295" cy="586740"/>
                            <wp:effectExtent l="0" t="0" r="0" b="3810"/>
                            <wp:wrapNone/>
                            <wp:docPr id="10" name="Group 10"/>
                            <wp:cNvGraphicFramePr/>
                            <a:graphic xmlns:a="http://schemas.openxmlformats.org/drawingml/2006/main">
                              <a:graphicData uri="http://schemas.microsoft.com/office/word/2010/wordprocessingGroup">
                                <wpg:wgp>
                                  <wpg:cNvGrpSpPr/>
                                  <wpg:grpSpPr>
                                    <a:xfrm>
                                      <a:off x="0" y="0"/>
                                      <a:ext cx="5662295" cy="586740"/>
                                      <a:chOff x="-1" y="2"/>
                                      <a:chExt cx="6131561" cy="499302"/>
                                    </a:xfrm>
                                  </wpg:grpSpPr>
                                  <wps:wsp>
                                    <wps:cNvPr id="11" name="Text Box 3"/>
                                    <wps:cNvSpPr txBox="1">
                                      <a:spLocks noChangeArrowheads="1"/>
                                    </wps:cNvSpPr>
                                    <wps:spPr bwMode="auto">
                                      <a:xfrm>
                                        <a:off x="1317072" y="8381"/>
                                        <a:ext cx="4814488" cy="377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B4C0" w14:textId="77777777" w:rsidR="00DA03E0" w:rsidRPr="00296D55" w:rsidRDefault="00DA03E0" w:rsidP="00DA03E0">
                                          <w:pPr>
                                            <w:pStyle w:val="Subtitle"/>
                                            <w:rPr>
                                              <w:rFonts w:asciiTheme="minorHAnsi" w:hAnsiTheme="minorHAnsi" w:cstheme="minorHAnsi"/>
                                              <w:color w:val="323E4F" w:themeColor="text2" w:themeShade="BF"/>
                                              <w:spacing w:val="20"/>
                                              <w:sz w:val="20"/>
                                            </w:rPr>
                                          </w:pPr>
                                          <w:r>
                                            <w:rPr>
                                              <w:rFonts w:asciiTheme="minorHAnsi" w:hAnsiTheme="minorHAnsi" w:cstheme="minorHAnsi"/>
                                              <w:color w:val="323E4F" w:themeColor="text2" w:themeShade="BF"/>
                                              <w:spacing w:val="20"/>
                                              <w:sz w:val="20"/>
                                            </w:rPr>
                                            <w:t>14501 George Carter Way, Suite 103, Chantilly, VA 20151 USA</w:t>
                                          </w:r>
                                        </w:p>
                                        <w:p w14:paraId="6452DF2C" w14:textId="77777777" w:rsidR="00DA03E0" w:rsidRPr="000A7EBC" w:rsidRDefault="00DA03E0" w:rsidP="00DA03E0">
                                          <w:pPr>
                                            <w:rPr>
                                              <w:color w:val="323E4F" w:themeColor="text2" w:themeShade="BF"/>
                                              <w:sz w:val="17"/>
                                              <w:szCs w:val="17"/>
                                              <w:lang w:val="fr-FR"/>
                                            </w:rPr>
                                          </w:pPr>
                                          <w:r>
                                            <w:rPr>
                                              <w:b/>
                                              <w:color w:val="323E4F" w:themeColor="text2" w:themeShade="BF"/>
                                              <w:sz w:val="17"/>
                                              <w:szCs w:val="17"/>
                                              <w:lang w:val="fr-FR"/>
                                            </w:rPr>
                                            <w:t xml:space="preserve">1 </w:t>
                                          </w:r>
                                          <w:r w:rsidRPr="000A7EBC">
                                            <w:rPr>
                                              <w:b/>
                                              <w:color w:val="323E4F" w:themeColor="text2" w:themeShade="BF"/>
                                              <w:sz w:val="17"/>
                                              <w:szCs w:val="17"/>
                                              <w:lang w:val="fr-FR"/>
                                            </w:rPr>
                                            <w:t xml:space="preserve">(703) 788-2700 | </w:t>
                                          </w:r>
                                          <w:proofErr w:type="gramStart"/>
                                          <w:r w:rsidRPr="000A7EBC">
                                            <w:rPr>
                                              <w:b/>
                                              <w:color w:val="323E4F" w:themeColor="text2" w:themeShade="BF"/>
                                              <w:sz w:val="17"/>
                                              <w:szCs w:val="17"/>
                                              <w:lang w:val="fr-FR"/>
                                            </w:rPr>
                                            <w:t>Fax:</w:t>
                                          </w:r>
                                          <w:proofErr w:type="gramEnd"/>
                                          <w:r w:rsidRPr="000A7EBC">
                                            <w:rPr>
                                              <w:b/>
                                              <w:color w:val="323E4F" w:themeColor="text2" w:themeShade="BF"/>
                                              <w:sz w:val="17"/>
                                              <w:szCs w:val="17"/>
                                              <w:lang w:val="fr-FR"/>
                                            </w:rPr>
                                            <w:t xml:space="preserve"> </w:t>
                                          </w:r>
                                          <w:r>
                                            <w:rPr>
                                              <w:b/>
                                              <w:color w:val="323E4F" w:themeColor="text2" w:themeShade="BF"/>
                                              <w:sz w:val="17"/>
                                              <w:szCs w:val="17"/>
                                              <w:lang w:val="fr-FR"/>
                                            </w:rPr>
                                            <w:t xml:space="preserve">1 </w:t>
                                          </w:r>
                                          <w:r w:rsidRPr="000A7EBC">
                                            <w:rPr>
                                              <w:b/>
                                              <w:color w:val="323E4F" w:themeColor="text2" w:themeShade="BF"/>
                                              <w:sz w:val="17"/>
                                              <w:szCs w:val="17"/>
                                              <w:lang w:val="fr-FR"/>
                                            </w:rPr>
                                            <w:t>(703) 961-1831 | Email: cga@cganet.com | www.cganet.com</w:t>
                                          </w:r>
                                        </w:p>
                                      </w:txbxContent>
                                    </wps:txbx>
                                    <wps:bodyPr rot="0" vert="horz" wrap="square" lIns="91440" tIns="45720" rIns="91440" bIns="45720" anchor="t" anchorCtr="0" upright="1">
                                      <a:noAutofit/>
                                    </wps:bodyPr>
                                  </wps:wsp>
                                  <pic:pic xmlns:pic="http://schemas.openxmlformats.org/drawingml/2006/picture">
                                    <pic:nvPicPr>
                                      <pic:cNvPr id="12" name="Picture 12"/>
                                      <pic:cNvPicPr>
                                        <a:picLocks noChangeAspect="1"/>
                                      </pic:cNvPicPr>
                                    </pic:nvPicPr>
                                    <pic:blipFill rotWithShape="1">
                                      <a:blip r:embed="rId5" cstate="print">
                                        <a:extLst>
                                          <a:ext uri="{28A0092B-C50C-407E-A947-70E740481C1C}">
                                            <a14:useLocalDpi xmlns:a14="http://schemas.microsoft.com/office/drawing/2010/main" val="0"/>
                                          </a:ext>
                                        </a:extLst>
                                      </a:blip>
                                      <a:srcRect r="4651" b="12"/>
                                      <a:stretch/>
                                    </pic:blipFill>
                                    <pic:spPr>
                                      <a:xfrm>
                                        <a:off x="-1" y="2"/>
                                        <a:ext cx="1144558" cy="49930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89068F" id="Group 10" o:spid="_x0000_s1029" style="position:absolute;left:0;text-align:left;margin-left:20.15pt;margin-top:0;width:445.85pt;height:46.2pt;z-index:251662336;mso-width-relative:margin;mso-height-relative:margin" coordorigin="" coordsize="61315,49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">
                            <v:shape id="Text Box 3" o:spid="_x0000_s1030" type="#_x0000_t202" style="position:absolute;left:13170;top:83;width:48145;height:3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3F0B4C0" w14:textId="77777777" w:rsidR="00DA03E0" w:rsidRPr="00296D55" w:rsidRDefault="00DA03E0" w:rsidP="00DA03E0">
                                    <w:pPr>
                                      <w:pStyle w:val="Subtitle"/>
                                      <w:rPr>
                                        <w:rFonts w:asciiTheme="minorHAnsi" w:hAnsiTheme="minorHAnsi" w:cstheme="minorHAnsi"/>
                                        <w:color w:val="323E4F" w:themeColor="text2" w:themeShade="BF"/>
                                        <w:spacing w:val="20"/>
                                        <w:sz w:val="20"/>
                                      </w:rPr>
                                    </w:pPr>
                                    <w:r>
                                      <w:rPr>
                                        <w:rFonts w:asciiTheme="minorHAnsi" w:hAnsiTheme="minorHAnsi" w:cstheme="minorHAnsi"/>
                                        <w:color w:val="323E4F" w:themeColor="text2" w:themeShade="BF"/>
                                        <w:spacing w:val="20"/>
                                        <w:sz w:val="20"/>
                                      </w:rPr>
                                      <w:t>14501 George Carter Way, Suite 103, Chantilly, VA 20151 USA</w:t>
                                    </w:r>
                                  </w:p>
                                  <w:p w14:paraId="6452DF2C" w14:textId="77777777" w:rsidR="00DA03E0" w:rsidRPr="000A7EBC" w:rsidRDefault="00DA03E0" w:rsidP="00DA03E0">
                                    <w:pPr>
                                      <w:rPr>
                                        <w:color w:val="323E4F" w:themeColor="text2" w:themeShade="BF"/>
                                        <w:sz w:val="17"/>
                                        <w:szCs w:val="17"/>
                                        <w:lang w:val="fr-FR"/>
                                      </w:rPr>
                                    </w:pPr>
                                    <w:r>
                                      <w:rPr>
                                        <w:b/>
                                        <w:color w:val="323E4F" w:themeColor="text2" w:themeShade="BF"/>
                                        <w:sz w:val="17"/>
                                        <w:szCs w:val="17"/>
                                        <w:lang w:val="fr-FR"/>
                                      </w:rPr>
                                      <w:t xml:space="preserve">1 </w:t>
                                    </w:r>
                                    <w:r w:rsidRPr="000A7EBC">
                                      <w:rPr>
                                        <w:b/>
                                        <w:color w:val="323E4F" w:themeColor="text2" w:themeShade="BF"/>
                                        <w:sz w:val="17"/>
                                        <w:szCs w:val="17"/>
                                        <w:lang w:val="fr-FR"/>
                                      </w:rPr>
                                      <w:t xml:space="preserve">(703) 788-2700 | </w:t>
                                    </w:r>
                                    <w:proofErr w:type="gramStart"/>
                                    <w:r w:rsidRPr="000A7EBC">
                                      <w:rPr>
                                        <w:b/>
                                        <w:color w:val="323E4F" w:themeColor="text2" w:themeShade="BF"/>
                                        <w:sz w:val="17"/>
                                        <w:szCs w:val="17"/>
                                        <w:lang w:val="fr-FR"/>
                                      </w:rPr>
                                      <w:t>Fax:</w:t>
                                    </w:r>
                                    <w:proofErr w:type="gramEnd"/>
                                    <w:r w:rsidRPr="000A7EBC">
                                      <w:rPr>
                                        <w:b/>
                                        <w:color w:val="323E4F" w:themeColor="text2" w:themeShade="BF"/>
                                        <w:sz w:val="17"/>
                                        <w:szCs w:val="17"/>
                                        <w:lang w:val="fr-FR"/>
                                      </w:rPr>
                                      <w:t xml:space="preserve"> </w:t>
                                    </w:r>
                                    <w:r>
                                      <w:rPr>
                                        <w:b/>
                                        <w:color w:val="323E4F" w:themeColor="text2" w:themeShade="BF"/>
                                        <w:sz w:val="17"/>
                                        <w:szCs w:val="17"/>
                                        <w:lang w:val="fr-FR"/>
                                      </w:rPr>
                                      <w:t xml:space="preserve">1 </w:t>
                                    </w:r>
                                    <w:r w:rsidRPr="000A7EBC">
                                      <w:rPr>
                                        <w:b/>
                                        <w:color w:val="323E4F" w:themeColor="text2" w:themeShade="BF"/>
                                        <w:sz w:val="17"/>
                                        <w:szCs w:val="17"/>
                                        <w:lang w:val="fr-FR"/>
                                      </w:rPr>
                                      <w:t>(703) 961-1831 | Email: cga@cganet.com | www.cganet.com</w:t>
                                    </w:r>
                                  </w:p>
                                </w:txbxContent>
                              </v:textbox>
                            </v:shape>
                            <v:shape id="Picture 12" o:spid="_x0000_s1031" type="#_x0000_t75" style="position:absolute;width:11445;height:4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">
                              <v:imagedata r:id="rId6" o:title="" cropbottom="8f" cropright="3048f"/>
                            </v:shape>
                          </v:group>
                        </w:pict>
                      </mc:Fallback>
                    </mc:AlternateContent>
                  </w:r>
                </w:p>
                <w:p w14:paraId="27A93B07" w14:textId="77777777" w:rsidR="00DA03E0" w:rsidRDefault="00DA03E0" w:rsidP="0011193A">
                  <w:pPr>
                    <w:ind w:left="288" w:right="288"/>
                    <w:jc w:val="center"/>
                    <w:rPr>
                      <w:b/>
                      <w:bCs/>
                      <w:color w:val="FF0000"/>
                      <w:sz w:val="32"/>
                      <w:szCs w:val="32"/>
                    </w:rPr>
                  </w:pPr>
                </w:p>
                <w:p w14:paraId="224A5250" w14:textId="77777777" w:rsidR="00DA03E0" w:rsidRPr="00337EFA" w:rsidRDefault="00DA03E0" w:rsidP="0011193A">
                  <w:pPr>
                    <w:ind w:left="288" w:right="288"/>
                    <w:jc w:val="center"/>
                    <w:rPr>
                      <w:rFonts w:ascii="Segoe UI" w:hAnsi="Segoe UI" w:cs="Segoe UI"/>
                      <w:b/>
                      <w:bCs/>
                      <w:color w:val="FF0000"/>
                      <w:sz w:val="30"/>
                      <w:szCs w:val="30"/>
                    </w:rPr>
                  </w:pPr>
                  <w:r w:rsidRPr="00337EFA">
                    <w:rPr>
                      <w:b/>
                      <w:bCs/>
                      <w:color w:val="FF0000"/>
                      <w:sz w:val="30"/>
                      <w:szCs w:val="30"/>
                    </w:rPr>
                    <w:br/>
                  </w:r>
                  <w:r w:rsidRPr="0011193A">
                    <w:rPr>
                      <w:rFonts w:ascii="Segoe UI" w:hAnsi="Segoe UI" w:cs="Segoe UI"/>
                      <w:b/>
                      <w:bCs/>
                      <w:color w:val="FF0000"/>
                      <w:sz w:val="29"/>
                      <w:szCs w:val="29"/>
                    </w:rPr>
                    <w:t>THIS CONTAINER OR PACKAGE CONTAINS CRITICAL INFRASTRUCTURE SUPPLIES</w:t>
                  </w:r>
                </w:p>
                <w:p w14:paraId="18448794" w14:textId="77777777" w:rsidR="00DA03E0" w:rsidRPr="00337EFA" w:rsidRDefault="00DA03E0" w:rsidP="0011193A">
                  <w:pPr>
                    <w:ind w:left="288" w:right="288"/>
                    <w:jc w:val="center"/>
                    <w:rPr>
                      <w:rFonts w:ascii="Segoe UI" w:hAnsi="Segoe UI" w:cs="Segoe UI"/>
                      <w:b/>
                      <w:bCs/>
                      <w:i/>
                      <w:iCs/>
                    </w:rPr>
                  </w:pPr>
                  <w:r w:rsidRPr="00337EFA">
                    <w:rPr>
                      <w:rFonts w:ascii="Segoe UI" w:hAnsi="Segoe UI" w:cs="Segoe UI"/>
                      <w:b/>
                      <w:bCs/>
                      <w:i/>
                      <w:iCs/>
                      <w:sz w:val="24"/>
                      <w:szCs w:val="24"/>
                      <w:highlight w:val="yellow"/>
                    </w:rPr>
                    <w:br/>
                  </w:r>
                  <w:r w:rsidRPr="00337EFA">
                    <w:rPr>
                      <w:rFonts w:ascii="Segoe UI" w:hAnsi="Segoe UI" w:cs="Segoe UI"/>
                      <w:b/>
                      <w:bCs/>
                      <w:i/>
                      <w:iCs/>
                      <w:highlight w:val="yellow"/>
                    </w:rPr>
                    <w:t>&lt;Place company logo, web site, phone number, e-mail address, and/or other information here&gt;</w:t>
                  </w:r>
                </w:p>
                <w:p w14:paraId="1811FB4E" w14:textId="77777777" w:rsidR="00DA03E0" w:rsidRPr="00337EFA" w:rsidRDefault="00DA03E0" w:rsidP="0011193A">
                  <w:pPr>
                    <w:ind w:left="288" w:right="288"/>
                    <w:jc w:val="center"/>
                    <w:rPr>
                      <w:rFonts w:ascii="Segoe UI" w:hAnsi="Segoe UI" w:cs="Segoe UI"/>
                    </w:rPr>
                  </w:pPr>
                </w:p>
                <w:p w14:paraId="04E29E34" w14:textId="77777777" w:rsidR="00DA03E0" w:rsidRPr="00337EFA" w:rsidRDefault="00DA03E0" w:rsidP="0011193A">
                  <w:pPr>
                    <w:ind w:left="288" w:right="288"/>
                    <w:jc w:val="center"/>
                    <w:rPr>
                      <w:rFonts w:ascii="Segoe UI" w:hAnsi="Segoe UI" w:cs="Segoe UI"/>
                      <w:sz w:val="18"/>
                      <w:szCs w:val="18"/>
                    </w:rPr>
                  </w:pPr>
                  <w:r w:rsidRPr="00337EFA">
                    <w:rPr>
                      <w:rFonts w:ascii="Segoe UI" w:hAnsi="Segoe UI" w:cs="Segoe UI"/>
                      <w:sz w:val="18"/>
                      <w:szCs w:val="18"/>
                      <w:highlight w:val="yellow"/>
                      <w:u w:val="single"/>
                    </w:rPr>
                    <w:t>&lt;Company name&gt;</w:t>
                  </w:r>
                  <w:r w:rsidRPr="00337EFA">
                    <w:rPr>
                      <w:rFonts w:ascii="Segoe UI" w:hAnsi="Segoe UI" w:cs="Segoe UI"/>
                      <w:sz w:val="18"/>
                      <w:szCs w:val="18"/>
                      <w:highlight w:val="yellow"/>
                    </w:rPr>
                    <w:t>,</w:t>
                  </w:r>
                  <w:r w:rsidRPr="00337EFA">
                    <w:rPr>
                      <w:rFonts w:ascii="Segoe UI" w:hAnsi="Segoe UI" w:cs="Segoe UI"/>
                      <w:sz w:val="18"/>
                      <w:szCs w:val="18"/>
                    </w:rPr>
                    <w:t xml:space="preserve"> a member of the Compressed Gas Association (CGA), has been identified as part of the national “Critical Infrastructure Sector” in accordance with guidance from the U.S. Department of Homeland Security’s Cybersecurity and Infrastructure Security Agency (CISA). The guidance document details are listed below:</w:t>
                  </w:r>
                </w:p>
                <w:p w14:paraId="04DBF395" w14:textId="77777777" w:rsidR="00DA03E0" w:rsidRPr="00337EFA" w:rsidRDefault="00DA03E0" w:rsidP="0011193A">
                  <w:pPr>
                    <w:ind w:left="288" w:right="288"/>
                    <w:jc w:val="center"/>
                    <w:rPr>
                      <w:rFonts w:ascii="Segoe UI" w:hAnsi="Segoe UI" w:cs="Segoe UI"/>
                      <w:sz w:val="24"/>
                      <w:szCs w:val="24"/>
                    </w:rPr>
                  </w:pPr>
                </w:p>
                <w:p w14:paraId="051C4192" w14:textId="77777777" w:rsidR="00DA03E0" w:rsidRPr="00337EFA" w:rsidRDefault="00DA03E0" w:rsidP="0011193A">
                  <w:pPr>
                    <w:ind w:left="288" w:right="288"/>
                    <w:jc w:val="center"/>
                    <w:rPr>
                      <w:rFonts w:ascii="Segoe UI" w:hAnsi="Segoe UI" w:cs="Segoe UI"/>
                      <w:b/>
                      <w:bCs/>
                      <w:sz w:val="30"/>
                      <w:szCs w:val="30"/>
                    </w:rPr>
                  </w:pPr>
                  <w:r w:rsidRPr="00337EFA">
                    <w:rPr>
                      <w:rFonts w:ascii="Segoe UI" w:hAnsi="Segoe UI" w:cs="Segoe UI"/>
                      <w:b/>
                      <w:bCs/>
                      <w:sz w:val="30"/>
                      <w:szCs w:val="30"/>
                    </w:rPr>
                    <w:t>COVID-19 Response Memorandum on Critical Infrastructure</w:t>
                  </w:r>
                </w:p>
                <w:p w14:paraId="280C387C" w14:textId="77777777" w:rsidR="00DA03E0" w:rsidRPr="00337EFA" w:rsidRDefault="00C71673" w:rsidP="0011193A">
                  <w:pPr>
                    <w:ind w:left="288" w:right="288"/>
                    <w:jc w:val="center"/>
                    <w:rPr>
                      <w:rFonts w:ascii="Segoe UI" w:hAnsi="Segoe UI" w:cs="Segoe UI"/>
                      <w:i/>
                      <w:iCs/>
                    </w:rPr>
                  </w:pPr>
                  <w:hyperlink r:id="rId13" w:history="1">
                    <w:r w:rsidR="00DA03E0" w:rsidRPr="00337EFA">
                      <w:rPr>
                        <w:rStyle w:val="Hyperlink"/>
                        <w:rFonts w:ascii="Segoe UI" w:hAnsi="Segoe UI" w:cs="Segoe UI"/>
                        <w:sz w:val="18"/>
                        <w:szCs w:val="18"/>
                      </w:rPr>
                      <w:t>www.cisa.gov/sites/default/files/publications/CISA_Guidance_on_the_Essential_Critical_Infrastructure_Workforce_Version_2.0_Updated.pdf</w:t>
                    </w:r>
                  </w:hyperlink>
                </w:p>
                <w:p w14:paraId="77DFBA98" w14:textId="77777777" w:rsidR="00DA03E0" w:rsidRPr="00337EFA" w:rsidRDefault="00DA03E0" w:rsidP="0011193A">
                  <w:pPr>
                    <w:ind w:left="288" w:right="288"/>
                    <w:rPr>
                      <w:rFonts w:ascii="Segoe UI" w:hAnsi="Segoe UI" w:cs="Segoe UI"/>
                      <w:sz w:val="24"/>
                      <w:szCs w:val="24"/>
                    </w:rPr>
                  </w:pPr>
                </w:p>
                <w:p w14:paraId="5D065958" w14:textId="77777777" w:rsidR="00DA03E0" w:rsidRPr="00337EFA" w:rsidRDefault="00DA03E0" w:rsidP="0011193A">
                  <w:pPr>
                    <w:ind w:left="288" w:right="288"/>
                    <w:rPr>
                      <w:rFonts w:ascii="Segoe UI" w:hAnsi="Segoe UI" w:cs="Segoe UI"/>
                      <w:sz w:val="18"/>
                      <w:szCs w:val="18"/>
                    </w:rPr>
                  </w:pPr>
                  <w:r w:rsidRPr="00337EFA">
                    <w:rPr>
                      <w:rFonts w:ascii="Segoe UI" w:hAnsi="Segoe UI" w:cs="Segoe UI"/>
                      <w:sz w:val="18"/>
                      <w:szCs w:val="18"/>
                    </w:rPr>
                    <w:t>The materials contained within this package, shipping container, vehicle, or other means of transportation are designated as critical supplies and fall into any of the following critical sector uses:</w:t>
                  </w:r>
                </w:p>
                <w:p w14:paraId="579E762F" w14:textId="77777777" w:rsidR="00DA03E0" w:rsidRPr="00337EFA" w:rsidRDefault="00DA03E0" w:rsidP="0011193A">
                  <w:pPr>
                    <w:ind w:left="288" w:right="288" w:firstLine="90"/>
                    <w:rPr>
                      <w:rFonts w:ascii="Segoe UI" w:hAnsi="Segoe UI" w:cs="Segoe UI"/>
                      <w:sz w:val="18"/>
                      <w:szCs w:val="18"/>
                    </w:rPr>
                  </w:pPr>
                </w:p>
                <w:p w14:paraId="7528D485"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Medical gases for customer use</w:t>
                  </w:r>
                </w:p>
                <w:p w14:paraId="3A6DDE4A"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Medical equipment for customer use</w:t>
                  </w:r>
                </w:p>
                <w:p w14:paraId="23F58CFC"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Industrial gases for customer use</w:t>
                  </w:r>
                </w:p>
                <w:p w14:paraId="1E2E59B2"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Parts for industrial and medical gas production</w:t>
                  </w:r>
                </w:p>
                <w:p w14:paraId="7333B357"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Parts for industrial and medical gas supply systems and customer use</w:t>
                  </w:r>
                </w:p>
                <w:p w14:paraId="2173FADB" w14:textId="77777777" w:rsidR="00DA03E0" w:rsidRPr="00337EFA" w:rsidRDefault="00DA03E0" w:rsidP="0011193A">
                  <w:pPr>
                    <w:ind w:left="288" w:right="288"/>
                    <w:rPr>
                      <w:rFonts w:ascii="Segoe UI" w:hAnsi="Segoe UI" w:cs="Segoe UI"/>
                      <w:sz w:val="19"/>
                      <w:szCs w:val="19"/>
                    </w:rPr>
                  </w:pPr>
                </w:p>
                <w:p w14:paraId="796B6CE9" w14:textId="4EB404BE" w:rsidR="00DA03E0" w:rsidRPr="00337EFA" w:rsidRDefault="00DA03E0" w:rsidP="0011193A">
                  <w:pPr>
                    <w:pStyle w:val="ListParagraph"/>
                    <w:ind w:left="288" w:right="288"/>
                    <w:jc w:val="center"/>
                    <w:rPr>
                      <w:rFonts w:ascii="Segoe UI" w:hAnsi="Segoe UI" w:cs="Segoe UI"/>
                      <w:b/>
                      <w:bCs/>
                      <w:sz w:val="20"/>
                      <w:szCs w:val="20"/>
                    </w:rPr>
                  </w:pPr>
                  <w:r w:rsidRPr="00337EFA">
                    <w:rPr>
                      <w:rFonts w:ascii="Segoe UI" w:hAnsi="Segoe UI" w:cs="Segoe UI"/>
                      <w:b/>
                      <w:bCs/>
                      <w:sz w:val="20"/>
                      <w:szCs w:val="20"/>
                    </w:rPr>
                    <w:t xml:space="preserve">For further guidance on the U.S. Department of Homeland Security Cybersecurity and Infrastructure Security Agency (CISA), please go to </w:t>
                  </w:r>
                  <w:hyperlink r:id="rId14" w:history="1">
                    <w:r w:rsidRPr="00337EFA">
                      <w:rPr>
                        <w:rStyle w:val="Hyperlink"/>
                        <w:rFonts w:ascii="Segoe UI" w:hAnsi="Segoe UI" w:cs="Segoe UI"/>
                        <w:b/>
                        <w:bCs/>
                        <w:sz w:val="20"/>
                        <w:szCs w:val="20"/>
                      </w:rPr>
                      <w:t>www.CISA.gov/critical-infrastructure-sectors</w:t>
                    </w:r>
                  </w:hyperlink>
                  <w:r w:rsidRPr="00337EFA">
                    <w:rPr>
                      <w:rFonts w:ascii="Segoe UI" w:hAnsi="Segoe UI" w:cs="Segoe UI"/>
                      <w:b/>
                      <w:bCs/>
                      <w:sz w:val="20"/>
                      <w:szCs w:val="20"/>
                    </w:rPr>
                    <w:t>.</w:t>
                  </w:r>
                  <w:r w:rsidRPr="00337EFA">
                    <w:rPr>
                      <w:rFonts w:ascii="Segoe UI" w:hAnsi="Segoe UI" w:cs="Segoe UI"/>
                      <w:b/>
                      <w:bCs/>
                      <w:sz w:val="20"/>
                      <w:szCs w:val="20"/>
                    </w:rPr>
                    <w:br/>
                  </w:r>
                  <w:r w:rsidRPr="00337EFA">
                    <w:rPr>
                      <w:rFonts w:ascii="Segoe UI" w:hAnsi="Segoe UI" w:cs="Segoe UI"/>
                      <w:b/>
                      <w:bCs/>
                      <w:sz w:val="20"/>
                      <w:szCs w:val="20"/>
                      <w:highlight w:val="yellow"/>
                    </w:rPr>
                    <w:t xml:space="preserve">Please contact &lt;Name&gt;, &lt;Title&gt; at &lt;Phone Number&gt; should you have any questions regarding this </w:t>
                  </w:r>
                  <w:r w:rsidR="00D61F79">
                    <w:rPr>
                      <w:rFonts w:ascii="Segoe UI" w:hAnsi="Segoe UI" w:cs="Segoe UI"/>
                      <w:b/>
                      <w:bCs/>
                      <w:sz w:val="20"/>
                      <w:szCs w:val="20"/>
                      <w:highlight w:val="yellow"/>
                    </w:rPr>
                    <w:t>label</w:t>
                  </w:r>
                  <w:r w:rsidRPr="00337EFA">
                    <w:rPr>
                      <w:rFonts w:ascii="Segoe UI" w:hAnsi="Segoe UI" w:cs="Segoe UI"/>
                      <w:b/>
                      <w:bCs/>
                      <w:sz w:val="20"/>
                      <w:szCs w:val="20"/>
                      <w:highlight w:val="yellow"/>
                    </w:rPr>
                    <w:t>.</w:t>
                  </w:r>
                </w:p>
                <w:p w14:paraId="293E202E" w14:textId="77777777" w:rsidR="00DA03E0" w:rsidRPr="00337EFA" w:rsidRDefault="00DA03E0" w:rsidP="0011193A">
                  <w:pPr>
                    <w:spacing w:before="111"/>
                    <w:ind w:left="288" w:right="288"/>
                    <w:rPr>
                      <w:rFonts w:ascii="Segoe UI" w:hAnsi="Segoe UI" w:cs="Segoe UI"/>
                    </w:rPr>
                  </w:pPr>
                </w:p>
                <w:p w14:paraId="4F65502A" w14:textId="77777777" w:rsidR="00DA03E0" w:rsidRDefault="00DA03E0" w:rsidP="0011193A">
                  <w:pPr>
                    <w:ind w:left="288" w:right="288"/>
                  </w:pPr>
                </w:p>
              </w:tc>
            </w:tr>
            <w:tr w:rsidR="00DA03E0" w14:paraId="26011580" w14:textId="77777777" w:rsidTr="00DA03E0">
              <w:trPr>
                <w:gridBefore w:val="1"/>
                <w:wBefore w:w="106" w:type="dxa"/>
                <w:cantSplit/>
                <w:trHeight w:hRule="exact" w:val="7862"/>
              </w:trPr>
              <w:tc>
                <w:tcPr>
                  <w:tcW w:w="11864" w:type="dxa"/>
                </w:tcPr>
                <w:p w14:paraId="1A9D7793" w14:textId="77777777" w:rsidR="00DA03E0" w:rsidRDefault="00DA03E0" w:rsidP="0011193A">
                  <w:pPr>
                    <w:spacing w:before="111"/>
                    <w:ind w:left="288" w:right="288"/>
                  </w:pPr>
                  <w:r>
                    <w:fldChar w:fldCharType="begin"/>
                  </w:r>
                  <w:r>
                    <w:instrText xml:space="preserve"> NEXT </w:instrText>
                  </w:r>
                  <w:r>
                    <w:fldChar w:fldCharType="end"/>
                  </w:r>
                </w:p>
              </w:tc>
            </w:tr>
          </w:tbl>
          <w:p w14:paraId="3C7744AB" w14:textId="49356DA2" w:rsidR="00FE1147" w:rsidRDefault="00FE1147" w:rsidP="00DA03E0">
            <w:pPr>
              <w:spacing w:before="111"/>
              <w:ind w:left="201" w:right="201"/>
            </w:pPr>
            <w:r>
              <w:fldChar w:fldCharType="begin"/>
            </w:r>
            <w:r>
              <w:instrText xml:space="preserve"> NEXT </w:instrText>
            </w:r>
            <w:r>
              <w:fldChar w:fldCharType="end"/>
            </w:r>
          </w:p>
        </w:tc>
      </w:tr>
    </w:tbl>
    <w:p w14:paraId="623F1AD0" w14:textId="77777777" w:rsidR="00FE1147" w:rsidRPr="00FE1147" w:rsidRDefault="00FE1147" w:rsidP="00FE1147">
      <w:pPr>
        <w:ind w:left="201" w:right="201"/>
        <w:rPr>
          <w:vanish/>
        </w:rPr>
      </w:pPr>
    </w:p>
    <w:sectPr w:rsidR="00FE1147" w:rsidRPr="00FE1147" w:rsidSect="00FE1147">
      <w:type w:val="continuous"/>
      <w:pgSz w:w="12240" w:h="15840"/>
      <w:pgMar w:top="57" w:right="57" w:bottom="0" w:left="57"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802BD"/>
    <w:multiLevelType w:val="hybridMultilevel"/>
    <w:tmpl w:val="90C2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47"/>
    <w:rsid w:val="0011193A"/>
    <w:rsid w:val="00133BCC"/>
    <w:rsid w:val="00196F2F"/>
    <w:rsid w:val="00337EFA"/>
    <w:rsid w:val="005E0327"/>
    <w:rsid w:val="00834C6A"/>
    <w:rsid w:val="00A04931"/>
    <w:rsid w:val="00B3269C"/>
    <w:rsid w:val="00C71673"/>
    <w:rsid w:val="00D61F79"/>
    <w:rsid w:val="00DA03E0"/>
    <w:rsid w:val="00F37AD9"/>
    <w:rsid w:val="00FE0530"/>
    <w:rsid w:val="00FE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8E03"/>
  <w15:chartTrackingRefBased/>
  <w15:docId w15:val="{64A50117-6C28-49CB-986B-C0697644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C6A"/>
    <w:rPr>
      <w:color w:val="0563C1" w:themeColor="hyperlink"/>
      <w:u w:val="single"/>
    </w:rPr>
  </w:style>
  <w:style w:type="paragraph" w:styleId="Header">
    <w:name w:val="header"/>
    <w:basedOn w:val="Normal"/>
    <w:link w:val="HeaderChar"/>
    <w:uiPriority w:val="99"/>
    <w:unhideWhenUsed/>
    <w:rsid w:val="00834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6A"/>
  </w:style>
  <w:style w:type="paragraph" w:styleId="ListParagraph">
    <w:name w:val="List Paragraph"/>
    <w:basedOn w:val="Normal"/>
    <w:uiPriority w:val="34"/>
    <w:qFormat/>
    <w:rsid w:val="00834C6A"/>
    <w:pPr>
      <w:spacing w:after="0" w:line="240" w:lineRule="auto"/>
      <w:ind w:left="720"/>
      <w:contextualSpacing/>
    </w:pPr>
  </w:style>
  <w:style w:type="paragraph" w:styleId="Subtitle">
    <w:name w:val="Subtitle"/>
    <w:basedOn w:val="Normal"/>
    <w:link w:val="SubtitleChar"/>
    <w:qFormat/>
    <w:rsid w:val="00834C6A"/>
    <w:pPr>
      <w:spacing w:after="0" w:line="240" w:lineRule="auto"/>
    </w:pPr>
    <w:rPr>
      <w:rFonts w:ascii="Arial" w:eastAsia="Times New Roman" w:hAnsi="Arial" w:cs="Arial"/>
      <w:b/>
      <w:color w:val="008080"/>
      <w:sz w:val="18"/>
      <w:szCs w:val="24"/>
    </w:rPr>
  </w:style>
  <w:style w:type="character" w:customStyle="1" w:styleId="SubtitleChar">
    <w:name w:val="Subtitle Char"/>
    <w:basedOn w:val="DefaultParagraphFont"/>
    <w:link w:val="Subtitle"/>
    <w:rsid w:val="00834C6A"/>
    <w:rPr>
      <w:rFonts w:ascii="Arial" w:eastAsia="Times New Roman" w:hAnsi="Arial" w:cs="Arial"/>
      <w:b/>
      <w:color w:val="00808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A.gov/critical-infrastructure-sectors" TargetMode="External"/><Relationship Id="rId13" Type="http://schemas.openxmlformats.org/officeDocument/2006/relationships/hyperlink" Target="http://www.cisa.gov/sites/default/files/publications/CISA_Guidance_on_the_Essential_Critical_Infrastructure_Workforce_Version_2.0_Updated.pdf" TargetMode="External"/><Relationship Id="rId3" Type="http://schemas.openxmlformats.org/officeDocument/2006/relationships/settings" Target="settings.xml"/><Relationship Id="rId7" Type="http://schemas.openxmlformats.org/officeDocument/2006/relationships/hyperlink" Target="http://www.cisa.gov/sites/default/files/publications/CISA_Guidance_on_the_Essential_Critical_Infrastructure_Workforce_Version_2.0_Updated.pdf" TargetMode="External"/><Relationship Id="rId12" Type="http://schemas.openxmlformats.org/officeDocument/2006/relationships/hyperlink" Target="http://www.CISA.gov/critical-infrastructure-sect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isa.gov/sites/default/files/publications/CISA_Guidance_on_the_Essential_Critical_Infrastructure_Workforce_Version_2.0_Updated.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CISA.gov/critical-infrastructure-sectors" TargetMode="External"/><Relationship Id="rId4" Type="http://schemas.openxmlformats.org/officeDocument/2006/relationships/webSettings" Target="webSettings.xml"/><Relationship Id="rId9" Type="http://schemas.openxmlformats.org/officeDocument/2006/relationships/hyperlink" Target="http://www.cisa.gov/sites/default/files/publications/CISA_Guidance_on_the_Essential_Critical_Infrastructure_Workforce_Version_2.0_Updated.pdf" TargetMode="External"/><Relationship Id="rId14" Type="http://schemas.openxmlformats.org/officeDocument/2006/relationships/hyperlink" Target="http://www.CISA.gov/critical-infrastructure-s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Hartz</dc:creator>
  <cp:keywords/>
  <dc:description/>
  <cp:lastModifiedBy>Christina Hartz</cp:lastModifiedBy>
  <cp:revision>6</cp:revision>
  <dcterms:created xsi:type="dcterms:W3CDTF">2020-04-01T20:09:00Z</dcterms:created>
  <dcterms:modified xsi:type="dcterms:W3CDTF">2020-04-02T12:39:00Z</dcterms:modified>
</cp:coreProperties>
</file>